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01EEA" w14:textId="10B432EC" w:rsidR="004B5569" w:rsidRPr="00C53698" w:rsidRDefault="00E82AAF" w:rsidP="00C53698">
      <w:pPr>
        <w:spacing w:after="0" w:line="240" w:lineRule="auto"/>
        <w:jc w:val="center"/>
        <w:rPr>
          <w:rFonts w:ascii="Times New Roman" w:hAnsi="Times New Roman"/>
          <w:b/>
          <w:bCs/>
          <w:sz w:val="24"/>
        </w:rPr>
      </w:pPr>
      <w:r>
        <w:rPr>
          <w:rFonts w:ascii="Times New Roman" w:hAnsi="Times New Roman"/>
          <w:b/>
          <w:bCs/>
          <w:sz w:val="24"/>
        </w:rPr>
        <w:t>M</w:t>
      </w:r>
      <w:r w:rsidR="004B5569" w:rsidRPr="00C53698">
        <w:rPr>
          <w:rFonts w:ascii="Times New Roman" w:hAnsi="Times New Roman"/>
          <w:b/>
          <w:bCs/>
          <w:sz w:val="24"/>
        </w:rPr>
        <w:t>EETING OF</w:t>
      </w:r>
    </w:p>
    <w:p w14:paraId="08DBEB4A" w14:textId="45803A7A" w:rsidR="00E82AAF" w:rsidRDefault="004B5569" w:rsidP="00C53698">
      <w:pPr>
        <w:spacing w:after="0" w:line="240" w:lineRule="auto"/>
        <w:jc w:val="center"/>
        <w:rPr>
          <w:rFonts w:ascii="Times New Roman" w:hAnsi="Times New Roman"/>
          <w:b/>
          <w:bCs/>
          <w:sz w:val="24"/>
        </w:rPr>
      </w:pPr>
      <w:r w:rsidRPr="00C53698">
        <w:rPr>
          <w:rFonts w:ascii="Times New Roman" w:hAnsi="Times New Roman"/>
          <w:b/>
          <w:bCs/>
          <w:sz w:val="24"/>
        </w:rPr>
        <w:t>DOWNTOWN</w:t>
      </w:r>
      <w:r w:rsidR="00E82AAF">
        <w:rPr>
          <w:rFonts w:ascii="Times New Roman" w:hAnsi="Times New Roman"/>
          <w:b/>
          <w:bCs/>
          <w:sz w:val="24"/>
        </w:rPr>
        <w:t xml:space="preserve"> LAFAYETTE</w:t>
      </w:r>
      <w:r w:rsidRPr="00C53698">
        <w:rPr>
          <w:rFonts w:ascii="Times New Roman" w:hAnsi="Times New Roman"/>
          <w:b/>
          <w:bCs/>
          <w:sz w:val="24"/>
        </w:rPr>
        <w:t xml:space="preserve"> </w:t>
      </w:r>
    </w:p>
    <w:p w14:paraId="35FEF6B0" w14:textId="6669EDFD" w:rsidR="004B5569" w:rsidRPr="00C53698" w:rsidRDefault="004B5569" w:rsidP="00C53698">
      <w:pPr>
        <w:spacing w:after="0" w:line="240" w:lineRule="auto"/>
        <w:jc w:val="center"/>
        <w:rPr>
          <w:rFonts w:ascii="Times New Roman" w:hAnsi="Times New Roman"/>
          <w:b/>
          <w:bCs/>
          <w:sz w:val="24"/>
        </w:rPr>
      </w:pPr>
      <w:r w:rsidRPr="00C53698">
        <w:rPr>
          <w:rFonts w:ascii="Times New Roman" w:hAnsi="Times New Roman"/>
          <w:b/>
          <w:bCs/>
          <w:sz w:val="24"/>
        </w:rPr>
        <w:t>ECONOMIC DEVELOPMENT DISTRICT</w:t>
      </w:r>
    </w:p>
    <w:p w14:paraId="114A8533" w14:textId="77777777" w:rsidR="004B5569" w:rsidRPr="00C53698" w:rsidRDefault="004B5569" w:rsidP="00C53698">
      <w:pPr>
        <w:spacing w:after="0" w:line="240" w:lineRule="auto"/>
        <w:jc w:val="center"/>
        <w:rPr>
          <w:rFonts w:ascii="Times New Roman" w:hAnsi="Times New Roman"/>
          <w:b/>
          <w:bCs/>
          <w:sz w:val="24"/>
        </w:rPr>
      </w:pPr>
      <w:r w:rsidRPr="00C53698">
        <w:rPr>
          <w:rFonts w:ascii="Times New Roman" w:hAnsi="Times New Roman"/>
          <w:b/>
          <w:bCs/>
          <w:sz w:val="24"/>
        </w:rPr>
        <w:t>BOARD OF DIRECTORS</w:t>
      </w:r>
    </w:p>
    <w:p w14:paraId="72E49F09" w14:textId="77777777" w:rsidR="004B5569" w:rsidRPr="00C53698" w:rsidRDefault="004B5569" w:rsidP="00C53698">
      <w:pPr>
        <w:spacing w:after="240" w:line="240" w:lineRule="auto"/>
        <w:jc w:val="center"/>
        <w:rPr>
          <w:rFonts w:ascii="Times New Roman" w:hAnsi="Times New Roman"/>
          <w:b/>
          <w:bCs/>
          <w:sz w:val="24"/>
        </w:rPr>
      </w:pPr>
      <w:r w:rsidRPr="00C53698">
        <w:rPr>
          <w:rFonts w:ascii="Times New Roman" w:hAnsi="Times New Roman"/>
          <w:b/>
          <w:bCs/>
          <w:sz w:val="24"/>
        </w:rPr>
        <w:t>(“Board”)</w:t>
      </w:r>
    </w:p>
    <w:p w14:paraId="47B60E3C" w14:textId="1519B534" w:rsidR="004B5569" w:rsidRPr="004B5569" w:rsidRDefault="004B5569" w:rsidP="004B5569">
      <w:pPr>
        <w:spacing w:after="240" w:line="240" w:lineRule="auto"/>
        <w:jc w:val="both"/>
        <w:rPr>
          <w:rFonts w:ascii="Times New Roman" w:hAnsi="Times New Roman"/>
          <w:sz w:val="24"/>
        </w:rPr>
      </w:pPr>
      <w:r w:rsidRPr="004B5569">
        <w:rPr>
          <w:rFonts w:ascii="Times New Roman" w:hAnsi="Times New Roman"/>
          <w:sz w:val="24"/>
        </w:rPr>
        <w:t xml:space="preserve">Date:  </w:t>
      </w:r>
      <w:r w:rsidRPr="004B5569">
        <w:rPr>
          <w:rFonts w:ascii="Times New Roman" w:hAnsi="Times New Roman"/>
          <w:sz w:val="24"/>
        </w:rPr>
        <w:tab/>
        <w:t xml:space="preserve">      </w:t>
      </w:r>
      <w:r w:rsidR="00F123BD">
        <w:rPr>
          <w:rFonts w:ascii="Times New Roman" w:hAnsi="Times New Roman"/>
          <w:sz w:val="24"/>
        </w:rPr>
        <w:tab/>
        <w:t>March 5, 2021</w:t>
      </w:r>
      <w:r w:rsidRPr="004B5569">
        <w:rPr>
          <w:rFonts w:ascii="Times New Roman" w:hAnsi="Times New Roman"/>
          <w:sz w:val="24"/>
        </w:rPr>
        <w:t xml:space="preserve">         </w:t>
      </w:r>
    </w:p>
    <w:p w14:paraId="2E4CF847" w14:textId="3AEDCD13" w:rsidR="004B5569" w:rsidRPr="004B5569" w:rsidRDefault="004B5569" w:rsidP="00C53698">
      <w:pPr>
        <w:spacing w:after="240" w:line="240" w:lineRule="auto"/>
        <w:ind w:left="1440" w:hanging="1440"/>
        <w:jc w:val="both"/>
        <w:rPr>
          <w:rFonts w:ascii="Times New Roman" w:hAnsi="Times New Roman"/>
          <w:sz w:val="24"/>
        </w:rPr>
      </w:pPr>
      <w:r w:rsidRPr="004B5569">
        <w:rPr>
          <w:rFonts w:ascii="Times New Roman" w:hAnsi="Times New Roman"/>
          <w:sz w:val="24"/>
        </w:rPr>
        <w:t xml:space="preserve">Location: </w:t>
      </w:r>
      <w:r w:rsidRPr="004B5569">
        <w:rPr>
          <w:rFonts w:ascii="Times New Roman" w:hAnsi="Times New Roman"/>
          <w:sz w:val="24"/>
        </w:rPr>
        <w:tab/>
      </w:r>
      <w:r w:rsidR="00185FC6">
        <w:rPr>
          <w:rFonts w:ascii="Times New Roman" w:hAnsi="Times New Roman"/>
          <w:sz w:val="24"/>
        </w:rPr>
        <w:t xml:space="preserve">Lafayette Public Trust Financing Authority office, 200 West Second Street, Lafayette, LA and </w:t>
      </w:r>
      <w:r w:rsidR="00F123BD">
        <w:rPr>
          <w:rFonts w:ascii="Times New Roman" w:hAnsi="Times New Roman"/>
          <w:sz w:val="24"/>
        </w:rPr>
        <w:t>v</w:t>
      </w:r>
      <w:r w:rsidRPr="004B5569">
        <w:rPr>
          <w:rFonts w:ascii="Times New Roman" w:hAnsi="Times New Roman"/>
          <w:sz w:val="24"/>
        </w:rPr>
        <w:t>irtual meeting via Zoom video conference pursuant to Executive Proclamations JBE 2020-30 and 2020-33</w:t>
      </w:r>
    </w:p>
    <w:p w14:paraId="59DD8585" w14:textId="4C9E9F88" w:rsidR="004B5569" w:rsidRPr="004B5569" w:rsidRDefault="004B5569" w:rsidP="004B5569">
      <w:pPr>
        <w:spacing w:after="240" w:line="240" w:lineRule="auto"/>
        <w:jc w:val="both"/>
        <w:rPr>
          <w:rFonts w:ascii="Times New Roman" w:hAnsi="Times New Roman"/>
          <w:sz w:val="24"/>
        </w:rPr>
      </w:pPr>
      <w:r w:rsidRPr="004B5569">
        <w:rPr>
          <w:rFonts w:ascii="Times New Roman" w:hAnsi="Times New Roman"/>
          <w:sz w:val="24"/>
        </w:rPr>
        <w:t xml:space="preserve">Time: </w:t>
      </w:r>
      <w:r w:rsidRPr="004B5569">
        <w:rPr>
          <w:rFonts w:ascii="Times New Roman" w:hAnsi="Times New Roman"/>
          <w:sz w:val="24"/>
        </w:rPr>
        <w:tab/>
        <w:t xml:space="preserve"> </w:t>
      </w:r>
      <w:r w:rsidRPr="004B5569">
        <w:rPr>
          <w:rFonts w:ascii="Times New Roman" w:hAnsi="Times New Roman"/>
          <w:sz w:val="24"/>
        </w:rPr>
        <w:tab/>
      </w:r>
      <w:r w:rsidR="00F123BD">
        <w:rPr>
          <w:rFonts w:ascii="Times New Roman" w:hAnsi="Times New Roman"/>
          <w:sz w:val="24"/>
        </w:rPr>
        <w:t>4 p.m.</w:t>
      </w:r>
    </w:p>
    <w:p w14:paraId="2D02B494" w14:textId="6B7E2B24" w:rsidR="004B5569" w:rsidRPr="004B5569" w:rsidRDefault="004B5569" w:rsidP="00E82AAF">
      <w:pPr>
        <w:spacing w:after="240" w:line="240" w:lineRule="auto"/>
        <w:ind w:left="2160" w:hanging="2160"/>
        <w:jc w:val="both"/>
        <w:rPr>
          <w:rFonts w:ascii="Times New Roman" w:hAnsi="Times New Roman"/>
          <w:sz w:val="24"/>
        </w:rPr>
      </w:pPr>
      <w:r w:rsidRPr="004B5569">
        <w:rPr>
          <w:rFonts w:ascii="Times New Roman" w:hAnsi="Times New Roman"/>
          <w:sz w:val="24"/>
        </w:rPr>
        <w:t>Board of Directors:</w:t>
      </w:r>
      <w:r w:rsidRPr="004B5569">
        <w:rPr>
          <w:rFonts w:ascii="Times New Roman" w:hAnsi="Times New Roman"/>
          <w:sz w:val="24"/>
        </w:rPr>
        <w:tab/>
      </w:r>
      <w:r w:rsidR="00C37585">
        <w:rPr>
          <w:rFonts w:ascii="Times New Roman" w:hAnsi="Times New Roman"/>
          <w:sz w:val="24"/>
        </w:rPr>
        <w:t>Nanette S. Cook, Liz W. Hebert, Glenn M. Lazard, Patrick “Pat” Lewis,</w:t>
      </w:r>
      <w:r w:rsidR="00E82AAF">
        <w:rPr>
          <w:rFonts w:ascii="Times New Roman" w:hAnsi="Times New Roman"/>
          <w:sz w:val="24"/>
        </w:rPr>
        <w:t xml:space="preserve"> and</w:t>
      </w:r>
      <w:r w:rsidR="00C37585">
        <w:rPr>
          <w:rFonts w:ascii="Times New Roman" w:hAnsi="Times New Roman"/>
          <w:sz w:val="24"/>
        </w:rPr>
        <w:t xml:space="preserve"> Andy Naquin</w:t>
      </w:r>
    </w:p>
    <w:p w14:paraId="5BD65C2B" w14:textId="77777777" w:rsidR="004B5569" w:rsidRPr="00C53698" w:rsidRDefault="004B5569" w:rsidP="00156CFD">
      <w:pPr>
        <w:spacing w:after="240" w:line="240" w:lineRule="auto"/>
        <w:rPr>
          <w:rFonts w:ascii="Times New Roman" w:hAnsi="Times New Roman"/>
          <w:b/>
          <w:bCs/>
          <w:sz w:val="24"/>
        </w:rPr>
      </w:pPr>
      <w:r w:rsidRPr="00C53698">
        <w:rPr>
          <w:rFonts w:ascii="Times New Roman" w:hAnsi="Times New Roman"/>
          <w:b/>
          <w:bCs/>
          <w:sz w:val="24"/>
        </w:rPr>
        <w:t>Agenda</w:t>
      </w:r>
    </w:p>
    <w:p w14:paraId="499AC59F" w14:textId="77777777" w:rsidR="00C53698" w:rsidRPr="00C53698" w:rsidRDefault="004B5569" w:rsidP="00BB5F54">
      <w:pPr>
        <w:pStyle w:val="Heading1"/>
        <w:numPr>
          <w:ilvl w:val="0"/>
          <w:numId w:val="3"/>
        </w:numPr>
        <w:tabs>
          <w:tab w:val="left" w:pos="720"/>
        </w:tabs>
        <w:ind w:left="3600" w:hanging="3600"/>
        <w:rPr>
          <w:b/>
          <w:bCs/>
        </w:rPr>
      </w:pPr>
      <w:r w:rsidRPr="00C53698">
        <w:rPr>
          <w:b/>
          <w:bCs/>
        </w:rPr>
        <w:t>Action Item</w:t>
      </w:r>
      <w:r w:rsidRPr="004B5569">
        <w:tab/>
        <w:t>Call to order by Chairperson of the Board (“</w:t>
      </w:r>
      <w:r w:rsidRPr="00C53698">
        <w:rPr>
          <w:b/>
          <w:bCs/>
        </w:rPr>
        <w:t>Chairperson</w:t>
      </w:r>
      <w:r w:rsidRPr="004B5569">
        <w:t>”)</w:t>
      </w:r>
    </w:p>
    <w:p w14:paraId="519C4318" w14:textId="3663132F" w:rsidR="00C53698" w:rsidRPr="00C53698" w:rsidRDefault="004B5569" w:rsidP="00BB5F54">
      <w:pPr>
        <w:pStyle w:val="Heading1"/>
        <w:tabs>
          <w:tab w:val="left" w:pos="720"/>
        </w:tabs>
        <w:ind w:left="3600" w:hanging="3600"/>
      </w:pPr>
      <w:r w:rsidRPr="00C53698">
        <w:rPr>
          <w:b/>
          <w:bCs/>
        </w:rPr>
        <w:t>Action Item</w:t>
      </w:r>
      <w:r w:rsidR="00C53698" w:rsidRPr="00C53698">
        <w:rPr>
          <w:b/>
          <w:bCs/>
        </w:rPr>
        <w:tab/>
      </w:r>
      <w:r w:rsidR="00C53698" w:rsidRPr="00C53698">
        <w:t>Board’s receipt of proof of notice of meeting and introduction</w:t>
      </w:r>
      <w:r w:rsidR="00BB5F54">
        <w:t xml:space="preserve"> of </w:t>
      </w:r>
      <w:r w:rsidR="00C53698" w:rsidRPr="00C53698">
        <w:t>affidavit</w:t>
      </w:r>
      <w:r w:rsidR="00C53698">
        <w:t xml:space="preserve"> </w:t>
      </w:r>
      <w:r w:rsidR="00C53698" w:rsidRPr="00C53698">
        <w:t>of publication and posting of public notice</w:t>
      </w:r>
    </w:p>
    <w:p w14:paraId="72C6E3DB" w14:textId="25C6AB2D" w:rsidR="004B5569" w:rsidRPr="00C53698" w:rsidRDefault="004B5569" w:rsidP="00BB5F54">
      <w:pPr>
        <w:pStyle w:val="Heading1"/>
        <w:tabs>
          <w:tab w:val="left" w:pos="720"/>
        </w:tabs>
        <w:ind w:left="3600" w:hanging="3600"/>
        <w:rPr>
          <w:b/>
          <w:bCs/>
        </w:rPr>
      </w:pPr>
      <w:r w:rsidRPr="00C53698">
        <w:rPr>
          <w:b/>
          <w:bCs/>
        </w:rPr>
        <w:t>Action Item</w:t>
      </w:r>
      <w:r w:rsidR="00C53698">
        <w:rPr>
          <w:b/>
          <w:bCs/>
        </w:rPr>
        <w:tab/>
      </w:r>
      <w:r w:rsidR="00C53698" w:rsidRPr="004B5569">
        <w:t>Chairperson’s determination of the number of Board Members</w:t>
      </w:r>
      <w:r w:rsidR="00156CFD">
        <w:t xml:space="preserve"> </w:t>
      </w:r>
      <w:r w:rsidR="00C53698" w:rsidRPr="004B5569">
        <w:t>present</w:t>
      </w:r>
      <w:r w:rsidR="00C53698">
        <w:t xml:space="preserve"> </w:t>
      </w:r>
      <w:r w:rsidR="00C53698" w:rsidRPr="004B5569">
        <w:t>in person, and the number of votes necessary to constitute a majority</w:t>
      </w:r>
    </w:p>
    <w:p w14:paraId="4345D705" w14:textId="6EDE96A0" w:rsidR="00BB5F54" w:rsidRDefault="004B5569" w:rsidP="00BB5F54">
      <w:pPr>
        <w:pStyle w:val="Heading1"/>
        <w:tabs>
          <w:tab w:val="left" w:pos="720"/>
        </w:tabs>
        <w:ind w:left="3600" w:hanging="3600"/>
      </w:pPr>
      <w:r w:rsidRPr="00BB5F54">
        <w:rPr>
          <w:b/>
          <w:bCs/>
        </w:rPr>
        <w:t>Action Item</w:t>
      </w:r>
      <w:r w:rsidR="00C53698">
        <w:tab/>
      </w:r>
      <w:r w:rsidRPr="00C53698">
        <w:t xml:space="preserve">Approval of minutes from </w:t>
      </w:r>
      <w:r w:rsidR="00F123BD">
        <w:t>February 4</w:t>
      </w:r>
      <w:r w:rsidRPr="00C53698">
        <w:t xml:space="preserve"> Board Meeting</w:t>
      </w:r>
    </w:p>
    <w:p w14:paraId="15F390DA" w14:textId="47A15E74" w:rsidR="00101333" w:rsidRDefault="004B5569" w:rsidP="00BB5F54">
      <w:pPr>
        <w:pStyle w:val="Heading1"/>
        <w:tabs>
          <w:tab w:val="left" w:pos="720"/>
        </w:tabs>
        <w:ind w:left="3600" w:hanging="3600"/>
      </w:pPr>
      <w:r w:rsidRPr="00BB5F54">
        <w:rPr>
          <w:b/>
          <w:bCs/>
        </w:rPr>
        <w:t>Information Item</w:t>
      </w:r>
      <w:r w:rsidR="00101333" w:rsidRPr="00BB5F54">
        <w:rPr>
          <w:b/>
          <w:bCs/>
        </w:rPr>
        <w:tab/>
      </w:r>
      <w:r w:rsidRPr="00101333">
        <w:t>General discussion by the Chairperson of public access to video or telephonic conferencing for this Board Meeting pursuant to Executive</w:t>
      </w:r>
      <w:r w:rsidR="00BB5F54">
        <w:t xml:space="preserve"> </w:t>
      </w:r>
      <w:r w:rsidRPr="00101333">
        <w:t>Proclamations JBE 2020-30 and 2020-33, issued by Governor</w:t>
      </w:r>
      <w:r w:rsidR="00BB5F54">
        <w:t xml:space="preserve"> </w:t>
      </w:r>
      <w:r w:rsidRPr="00101333">
        <w:t>John Bel Edwards on March 16, 2020 and March 22, 2020.</w:t>
      </w:r>
    </w:p>
    <w:p w14:paraId="3C08BA6F" w14:textId="77777777" w:rsidR="00101333" w:rsidRPr="00101333" w:rsidRDefault="00101333" w:rsidP="00BB5F54">
      <w:pPr>
        <w:pStyle w:val="Heading1"/>
        <w:tabs>
          <w:tab w:val="left" w:pos="720"/>
        </w:tabs>
        <w:ind w:left="3600" w:hanging="3600"/>
      </w:pPr>
      <w:r>
        <w:rPr>
          <w:b/>
          <w:bCs/>
        </w:rPr>
        <w:t>Information Item</w:t>
      </w:r>
      <w:r>
        <w:rPr>
          <w:b/>
          <w:bCs/>
        </w:rPr>
        <w:tab/>
      </w:r>
      <w:r w:rsidR="004B5569" w:rsidRPr="004B5569">
        <w:t>Chairperson Report</w:t>
      </w:r>
    </w:p>
    <w:p w14:paraId="35E519DA" w14:textId="2D26C40F" w:rsidR="00101333" w:rsidRPr="00101333" w:rsidRDefault="004B5569" w:rsidP="00BB5F54">
      <w:pPr>
        <w:pStyle w:val="Heading1"/>
        <w:tabs>
          <w:tab w:val="left" w:pos="720"/>
        </w:tabs>
        <w:ind w:left="3600" w:hanging="3600"/>
      </w:pPr>
      <w:r w:rsidRPr="00101333">
        <w:rPr>
          <w:b/>
          <w:bCs/>
        </w:rPr>
        <w:t>Action Item</w:t>
      </w:r>
      <w:r w:rsidR="00101333">
        <w:tab/>
      </w:r>
      <w:r w:rsidRPr="004B5569">
        <w:t>Resolution of the Board to enter a three (3) year contract for legal</w:t>
      </w:r>
      <w:r w:rsidR="00BB5F54">
        <w:t xml:space="preserve"> </w:t>
      </w:r>
      <w:r w:rsidRPr="004B5569">
        <w:t>services with Fishman Haygood</w:t>
      </w:r>
      <w:r w:rsidR="00101333">
        <w:t>,</w:t>
      </w:r>
      <w:r w:rsidRPr="004B5569">
        <w:t xml:space="preserve"> LLP (“</w:t>
      </w:r>
      <w:r w:rsidRPr="00101333">
        <w:rPr>
          <w:b/>
          <w:bCs/>
        </w:rPr>
        <w:t>Legal Counsel</w:t>
      </w:r>
      <w:r w:rsidRPr="004B5569">
        <w:t>”)</w:t>
      </w:r>
      <w:r w:rsidR="00BB5F54">
        <w:t xml:space="preserve"> </w:t>
      </w:r>
      <w:r w:rsidRPr="004B5569">
        <w:t>in connection with (1) the general activities of the District;</w:t>
      </w:r>
      <w:r w:rsidR="00BB5F54">
        <w:t xml:space="preserve"> </w:t>
      </w:r>
      <w:r w:rsidRPr="004B5569">
        <w:t>(2)</w:t>
      </w:r>
      <w:r w:rsidR="00BB5F54">
        <w:t xml:space="preserve"> </w:t>
      </w:r>
      <w:r w:rsidRPr="004B5569">
        <w:t>evaluation and documentation of specific projects</w:t>
      </w:r>
      <w:r w:rsidR="00BB5F54">
        <w:t xml:space="preserve"> </w:t>
      </w:r>
      <w:r w:rsidRPr="004B5569">
        <w:t>to</w:t>
      </w:r>
      <w:r w:rsidR="00BB5F54">
        <w:t xml:space="preserve"> </w:t>
      </w:r>
      <w:r w:rsidRPr="004B5569">
        <w:t>be</w:t>
      </w:r>
      <w:r w:rsidR="00BB5F54">
        <w:t xml:space="preserve"> </w:t>
      </w:r>
      <w:r w:rsidRPr="004B5569">
        <w:t>considered</w:t>
      </w:r>
      <w:r w:rsidR="00BB5F54">
        <w:t xml:space="preserve"> </w:t>
      </w:r>
      <w:r w:rsidRPr="004B5569">
        <w:t>by the Board and (3) other matters at the direction of the Board</w:t>
      </w:r>
    </w:p>
    <w:p w14:paraId="311D9EC2" w14:textId="6C455B7A" w:rsidR="00101333" w:rsidRPr="00101333" w:rsidRDefault="004B5569" w:rsidP="00BB5F54">
      <w:pPr>
        <w:pStyle w:val="Heading1"/>
        <w:tabs>
          <w:tab w:val="left" w:pos="720"/>
        </w:tabs>
        <w:ind w:left="3600" w:hanging="3600"/>
      </w:pPr>
      <w:r w:rsidRPr="00101333">
        <w:rPr>
          <w:b/>
          <w:bCs/>
        </w:rPr>
        <w:t>Action Item</w:t>
      </w:r>
      <w:r w:rsidR="00101333">
        <w:rPr>
          <w:b/>
          <w:bCs/>
        </w:rPr>
        <w:tab/>
      </w:r>
      <w:r w:rsidRPr="004B5569">
        <w:t>Resolution of the Board to establish one or more checking account and other accounts (“</w:t>
      </w:r>
      <w:r w:rsidRPr="00101333">
        <w:rPr>
          <w:b/>
          <w:bCs/>
        </w:rPr>
        <w:t>Bank Accounts</w:t>
      </w:r>
      <w:r w:rsidRPr="004B5569">
        <w:t>”)</w:t>
      </w:r>
      <w:r w:rsidR="00BB5F54">
        <w:t xml:space="preserve"> </w:t>
      </w:r>
      <w:r w:rsidRPr="004B5569">
        <w:t>and</w:t>
      </w:r>
      <w:r w:rsidR="00BB5F54">
        <w:t xml:space="preserve"> </w:t>
      </w:r>
      <w:r w:rsidRPr="004B5569">
        <w:t>to have</w:t>
      </w:r>
      <w:r w:rsidR="00101333">
        <w:t xml:space="preserve"> </w:t>
      </w:r>
      <w:r w:rsidR="00185FC6">
        <w:lastRenderedPageBreak/>
        <w:t xml:space="preserve">the Chairperson </w:t>
      </w:r>
      <w:r w:rsidRPr="004B5569">
        <w:t>and/or</w:t>
      </w:r>
      <w:r w:rsidR="00101333">
        <w:t xml:space="preserve"> </w:t>
      </w:r>
      <w:r w:rsidR="00185FC6">
        <w:t xml:space="preserve">Secretary/Treasurer </w:t>
      </w:r>
      <w:r w:rsidRPr="004B5569">
        <w:t>as</w:t>
      </w:r>
      <w:r w:rsidR="00BB5F54">
        <w:t xml:space="preserve"> </w:t>
      </w:r>
      <w:r w:rsidRPr="004B5569">
        <w:t>signatory for the Bank Accounts subject to the approval of the Board as to any</w:t>
      </w:r>
      <w:r w:rsidR="00101333">
        <w:t xml:space="preserve"> </w:t>
      </w:r>
      <w:r w:rsidRPr="004B5569">
        <w:t>expenditure of any funds deposited in the Bank Accounts; and further to sign any form resolution required by the Bank to establish such accounts</w:t>
      </w:r>
    </w:p>
    <w:p w14:paraId="586034CB" w14:textId="09FFAC89" w:rsidR="00101333" w:rsidRPr="00101333" w:rsidRDefault="004B5569" w:rsidP="00BB5F54">
      <w:pPr>
        <w:pStyle w:val="Heading1"/>
        <w:tabs>
          <w:tab w:val="left" w:pos="720"/>
        </w:tabs>
        <w:ind w:left="3600" w:hanging="3600"/>
      </w:pPr>
      <w:r w:rsidRPr="00101333">
        <w:rPr>
          <w:b/>
          <w:bCs/>
        </w:rPr>
        <w:t>Acton Item</w:t>
      </w:r>
      <w:r w:rsidR="00101333">
        <w:rPr>
          <w:b/>
          <w:bCs/>
        </w:rPr>
        <w:tab/>
      </w:r>
      <w:r w:rsidRPr="004B5569">
        <w:t>Resolution of the Board to authorize a formal written request</w:t>
      </w:r>
      <w:r w:rsidR="00156CFD">
        <w:t xml:space="preserve"> </w:t>
      </w:r>
      <w:r w:rsidRPr="004B5569">
        <w:t>addressed to the Lafayette Parish School System (“</w:t>
      </w:r>
      <w:r w:rsidRPr="00101333">
        <w:rPr>
          <w:b/>
          <w:bCs/>
        </w:rPr>
        <w:t>School System</w:t>
      </w:r>
      <w:r w:rsidRPr="004B5569">
        <w:t>”) to transfer any and all of the District tax revenues collected by the School System for the benefit of the District (“</w:t>
      </w:r>
      <w:r w:rsidRPr="00101333">
        <w:rPr>
          <w:b/>
          <w:bCs/>
        </w:rPr>
        <w:t>District Funds</w:t>
      </w:r>
      <w:r w:rsidRPr="004B5569">
        <w:t>”) to be transferred by the School System to the District for deposit into the Bank Accounts on a monthly basis</w:t>
      </w:r>
    </w:p>
    <w:p w14:paraId="7DD6320C" w14:textId="0C6399D1" w:rsidR="00101333" w:rsidRPr="00101333" w:rsidRDefault="00185FC6" w:rsidP="00BB5F54">
      <w:pPr>
        <w:pStyle w:val="Heading1"/>
        <w:tabs>
          <w:tab w:val="left" w:pos="720"/>
        </w:tabs>
        <w:ind w:left="3600" w:hanging="3600"/>
      </w:pPr>
      <w:r>
        <w:rPr>
          <w:b/>
          <w:bCs/>
        </w:rPr>
        <w:t>Action</w:t>
      </w:r>
      <w:r w:rsidR="004B5569" w:rsidRPr="00101333">
        <w:rPr>
          <w:b/>
          <w:bCs/>
        </w:rPr>
        <w:t xml:space="preserve"> Item</w:t>
      </w:r>
      <w:r w:rsidR="00101333">
        <w:tab/>
      </w:r>
      <w:r w:rsidRPr="004B5569">
        <w:t>Resolution of the Board authorizing (1) the preparation of a Request for Proposals for Professional Services (“</w:t>
      </w:r>
      <w:r w:rsidRPr="00101333">
        <w:rPr>
          <w:b/>
          <w:bCs/>
        </w:rPr>
        <w:t>RFP</w:t>
      </w:r>
      <w:r w:rsidRPr="004B5569">
        <w:t xml:space="preserve">”), </w:t>
      </w:r>
      <w:r>
        <w:t>w</w:t>
      </w:r>
      <w:r w:rsidRPr="004B5569">
        <w:t>ith the advice of Legal Counsel, seeking proposals for administrative services for the District as set forth in the RFP; (2) the review and approval of the RFP by the Chairperson; (3) the advertisement of a Notice of Request for Proposals for Professional Services in the Daily Advertiser pursuant to the RFP  twice within a two (2) week period; (4) the payment of all costs of advertisement from District Funds and (5) the responses sent to Legal Counsel for assembly and delivery to the Board for its review.</w:t>
      </w:r>
    </w:p>
    <w:p w14:paraId="1D4B028D" w14:textId="77777777" w:rsidR="00101333" w:rsidRPr="00101333" w:rsidRDefault="004B5569" w:rsidP="00BB5F54">
      <w:pPr>
        <w:pStyle w:val="Heading1"/>
        <w:tabs>
          <w:tab w:val="left" w:pos="720"/>
        </w:tabs>
        <w:ind w:left="3600" w:hanging="3600"/>
      </w:pPr>
      <w:r w:rsidRPr="00101333">
        <w:rPr>
          <w:b/>
          <w:bCs/>
        </w:rPr>
        <w:t>Discussion Item</w:t>
      </w:r>
      <w:r w:rsidR="00101333">
        <w:tab/>
      </w:r>
      <w:r w:rsidR="00101333" w:rsidRPr="004B5569">
        <w:t>Consideration of new business</w:t>
      </w:r>
    </w:p>
    <w:p w14:paraId="5F2D8250" w14:textId="4D83B7B6" w:rsidR="00101333" w:rsidRDefault="004B5569" w:rsidP="00185FC6">
      <w:pPr>
        <w:pStyle w:val="Heading1"/>
        <w:tabs>
          <w:tab w:val="left" w:pos="720"/>
        </w:tabs>
        <w:ind w:left="3600" w:hanging="3600"/>
      </w:pPr>
      <w:r w:rsidRPr="00101333">
        <w:rPr>
          <w:b/>
          <w:bCs/>
        </w:rPr>
        <w:t>Discussion Item</w:t>
      </w:r>
      <w:r w:rsidR="00101333">
        <w:tab/>
      </w:r>
      <w:r w:rsidR="00101333" w:rsidRPr="004B5569">
        <w:t>Public commen</w:t>
      </w:r>
      <w:r w:rsidR="00185FC6">
        <w:t>t</w:t>
      </w:r>
    </w:p>
    <w:p w14:paraId="6FED16BE" w14:textId="77777777" w:rsidR="004B5569" w:rsidRPr="004B5569" w:rsidRDefault="00101333" w:rsidP="00156CFD">
      <w:pPr>
        <w:pStyle w:val="Heading1"/>
        <w:tabs>
          <w:tab w:val="left" w:pos="720"/>
        </w:tabs>
        <w:ind w:left="3600" w:hanging="3600"/>
      </w:pPr>
      <w:r>
        <w:rPr>
          <w:b/>
          <w:bCs/>
        </w:rPr>
        <w:t>Action Item</w:t>
      </w:r>
      <w:r>
        <w:rPr>
          <w:b/>
          <w:bCs/>
        </w:rPr>
        <w:tab/>
      </w:r>
      <w:r w:rsidR="004B5569" w:rsidRPr="004B5569">
        <w:t>Adjournment</w:t>
      </w:r>
    </w:p>
    <w:p w14:paraId="6A783D0F" w14:textId="10C6615C" w:rsidR="00E82AAF" w:rsidRDefault="004B5569" w:rsidP="001A2E42">
      <w:pPr>
        <w:tabs>
          <w:tab w:val="left" w:pos="720"/>
        </w:tabs>
        <w:spacing w:after="240" w:line="240" w:lineRule="auto"/>
        <w:ind w:left="3600" w:hanging="3600"/>
        <w:jc w:val="both"/>
        <w:rPr>
          <w:rFonts w:ascii="Times New Roman" w:hAnsi="Times New Roman"/>
          <w:sz w:val="24"/>
        </w:rPr>
      </w:pPr>
      <w:r w:rsidRPr="004B5569">
        <w:rPr>
          <w:rFonts w:ascii="Times New Roman" w:hAnsi="Times New Roman"/>
          <w:sz w:val="24"/>
        </w:rPr>
        <w:tab/>
      </w:r>
      <w:r w:rsidR="00E82AAF">
        <w:rPr>
          <w:rFonts w:ascii="Times New Roman" w:hAnsi="Times New Roman"/>
          <w:sz w:val="24"/>
        </w:rPr>
        <w:br w:type="page"/>
      </w:r>
    </w:p>
    <w:p w14:paraId="0457B3CB" w14:textId="77777777" w:rsidR="00E82AAF" w:rsidRPr="00C53698" w:rsidRDefault="00E82AAF" w:rsidP="00E82AAF">
      <w:pPr>
        <w:spacing w:after="0" w:line="240" w:lineRule="auto"/>
        <w:jc w:val="center"/>
        <w:rPr>
          <w:rFonts w:ascii="Times New Roman" w:hAnsi="Times New Roman"/>
          <w:b/>
          <w:bCs/>
          <w:sz w:val="24"/>
        </w:rPr>
      </w:pPr>
      <w:r>
        <w:rPr>
          <w:rFonts w:ascii="Times New Roman" w:hAnsi="Times New Roman"/>
          <w:b/>
          <w:bCs/>
          <w:sz w:val="24"/>
        </w:rPr>
        <w:lastRenderedPageBreak/>
        <w:t>M</w:t>
      </w:r>
      <w:r w:rsidRPr="00C53698">
        <w:rPr>
          <w:rFonts w:ascii="Times New Roman" w:hAnsi="Times New Roman"/>
          <w:b/>
          <w:bCs/>
          <w:sz w:val="24"/>
        </w:rPr>
        <w:t>EETING OF</w:t>
      </w:r>
    </w:p>
    <w:p w14:paraId="6EC5CDF7" w14:textId="77777777" w:rsidR="001A2E42" w:rsidRDefault="001A2E42" w:rsidP="00E82AAF">
      <w:pPr>
        <w:spacing w:after="0" w:line="240" w:lineRule="auto"/>
        <w:jc w:val="center"/>
        <w:rPr>
          <w:rFonts w:ascii="Times New Roman" w:hAnsi="Times New Roman"/>
          <w:b/>
          <w:bCs/>
          <w:sz w:val="24"/>
        </w:rPr>
      </w:pPr>
      <w:r>
        <w:rPr>
          <w:rFonts w:ascii="Times New Roman" w:hAnsi="Times New Roman"/>
          <w:b/>
          <w:bCs/>
          <w:sz w:val="24"/>
        </w:rPr>
        <w:t xml:space="preserve">NORTHWAY </w:t>
      </w:r>
    </w:p>
    <w:p w14:paraId="33992E2A" w14:textId="50EEA892"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ECONOMIC DEVELOPMENT DISTRICT</w:t>
      </w:r>
    </w:p>
    <w:p w14:paraId="168CDCAC" w14:textId="77777777"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BOARD OF DIRECTORS</w:t>
      </w:r>
    </w:p>
    <w:p w14:paraId="34FA7D0A" w14:textId="77777777" w:rsidR="00E82AAF" w:rsidRPr="00C53698" w:rsidRDefault="00E82AAF" w:rsidP="00E82AAF">
      <w:pPr>
        <w:spacing w:after="240" w:line="240" w:lineRule="auto"/>
        <w:jc w:val="center"/>
        <w:rPr>
          <w:rFonts w:ascii="Times New Roman" w:hAnsi="Times New Roman"/>
          <w:b/>
          <w:bCs/>
          <w:sz w:val="24"/>
        </w:rPr>
      </w:pPr>
      <w:r w:rsidRPr="00C53698">
        <w:rPr>
          <w:rFonts w:ascii="Times New Roman" w:hAnsi="Times New Roman"/>
          <w:b/>
          <w:bCs/>
          <w:sz w:val="24"/>
        </w:rPr>
        <w:t>(“Board”)</w:t>
      </w:r>
    </w:p>
    <w:p w14:paraId="089BB836"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Date:  </w:t>
      </w:r>
      <w:r w:rsidRPr="004B5569">
        <w:rPr>
          <w:rFonts w:ascii="Times New Roman" w:hAnsi="Times New Roman"/>
          <w:sz w:val="24"/>
        </w:rPr>
        <w:tab/>
        <w:t xml:space="preserve">      </w:t>
      </w:r>
      <w:r>
        <w:rPr>
          <w:rFonts w:ascii="Times New Roman" w:hAnsi="Times New Roman"/>
          <w:sz w:val="24"/>
        </w:rPr>
        <w:tab/>
        <w:t>March 5, 2021</w:t>
      </w:r>
      <w:r w:rsidRPr="004B5569">
        <w:rPr>
          <w:rFonts w:ascii="Times New Roman" w:hAnsi="Times New Roman"/>
          <w:sz w:val="24"/>
        </w:rPr>
        <w:t xml:space="preserve">         </w:t>
      </w:r>
    </w:p>
    <w:p w14:paraId="58F69F58" w14:textId="77777777" w:rsidR="00E82AAF" w:rsidRPr="004B5569" w:rsidRDefault="00E82AAF" w:rsidP="00E82AAF">
      <w:pPr>
        <w:spacing w:after="240" w:line="240" w:lineRule="auto"/>
        <w:ind w:left="1440" w:hanging="1440"/>
        <w:jc w:val="both"/>
        <w:rPr>
          <w:rFonts w:ascii="Times New Roman" w:hAnsi="Times New Roman"/>
          <w:sz w:val="24"/>
        </w:rPr>
      </w:pPr>
      <w:r w:rsidRPr="004B5569">
        <w:rPr>
          <w:rFonts w:ascii="Times New Roman" w:hAnsi="Times New Roman"/>
          <w:sz w:val="24"/>
        </w:rPr>
        <w:t xml:space="preserve">Location: </w:t>
      </w:r>
      <w:r w:rsidRPr="004B5569">
        <w:rPr>
          <w:rFonts w:ascii="Times New Roman" w:hAnsi="Times New Roman"/>
          <w:sz w:val="24"/>
        </w:rPr>
        <w:tab/>
      </w:r>
      <w:r>
        <w:rPr>
          <w:rFonts w:ascii="Times New Roman" w:hAnsi="Times New Roman"/>
          <w:sz w:val="24"/>
        </w:rPr>
        <w:t>Lafayette Public Trust Financing Authority office, 200 West Second Street, Lafayette, LA and v</w:t>
      </w:r>
      <w:r w:rsidRPr="004B5569">
        <w:rPr>
          <w:rFonts w:ascii="Times New Roman" w:hAnsi="Times New Roman"/>
          <w:sz w:val="24"/>
        </w:rPr>
        <w:t>irtual meeting via Zoom video conference pursuant to Executive Proclamations JBE 2020-30 and 2020-33</w:t>
      </w:r>
    </w:p>
    <w:p w14:paraId="084BE7DC" w14:textId="62BD4366" w:rsidR="00E82AAF" w:rsidRPr="004B5569" w:rsidRDefault="00E82AAF" w:rsidP="001A2E42">
      <w:pPr>
        <w:spacing w:after="240" w:line="240" w:lineRule="auto"/>
        <w:ind w:left="1440" w:hanging="1440"/>
        <w:jc w:val="both"/>
        <w:rPr>
          <w:rFonts w:ascii="Times New Roman" w:hAnsi="Times New Roman"/>
          <w:sz w:val="24"/>
        </w:rPr>
      </w:pPr>
      <w:r w:rsidRPr="004B5569">
        <w:rPr>
          <w:rFonts w:ascii="Times New Roman" w:hAnsi="Times New Roman"/>
          <w:sz w:val="24"/>
        </w:rPr>
        <w:t xml:space="preserve">Time: </w:t>
      </w:r>
      <w:r w:rsidRPr="004B5569">
        <w:rPr>
          <w:rFonts w:ascii="Times New Roman" w:hAnsi="Times New Roman"/>
          <w:sz w:val="24"/>
        </w:rPr>
        <w:tab/>
      </w:r>
      <w:r w:rsidR="001A2E42">
        <w:rPr>
          <w:rFonts w:ascii="Times New Roman" w:hAnsi="Times New Roman"/>
          <w:sz w:val="24"/>
        </w:rPr>
        <w:t>Following Downtown Lafayette Economic Development District Board of Directors meeting.</w:t>
      </w:r>
    </w:p>
    <w:p w14:paraId="630AA42F" w14:textId="77777777" w:rsidR="00E82AAF" w:rsidRPr="004B5569" w:rsidRDefault="00E82AAF" w:rsidP="00E82AAF">
      <w:pPr>
        <w:spacing w:after="240" w:line="240" w:lineRule="auto"/>
        <w:ind w:left="2160" w:hanging="2160"/>
        <w:jc w:val="both"/>
        <w:rPr>
          <w:rFonts w:ascii="Times New Roman" w:hAnsi="Times New Roman"/>
          <w:sz w:val="24"/>
        </w:rPr>
      </w:pPr>
      <w:r w:rsidRPr="004B5569">
        <w:rPr>
          <w:rFonts w:ascii="Times New Roman" w:hAnsi="Times New Roman"/>
          <w:sz w:val="24"/>
        </w:rPr>
        <w:t>Board of Directors:</w:t>
      </w:r>
      <w:r w:rsidRPr="004B5569">
        <w:rPr>
          <w:rFonts w:ascii="Times New Roman" w:hAnsi="Times New Roman"/>
          <w:sz w:val="24"/>
        </w:rPr>
        <w:tab/>
      </w:r>
      <w:r>
        <w:rPr>
          <w:rFonts w:ascii="Times New Roman" w:hAnsi="Times New Roman"/>
          <w:sz w:val="24"/>
        </w:rPr>
        <w:t>Nanette S. Cook, Liz W. Hebert, Glenn M. Lazard, Patrick “Pat” Lewis, and Andy Naquin</w:t>
      </w:r>
    </w:p>
    <w:p w14:paraId="2A4980EF" w14:textId="77777777" w:rsidR="00E82AAF" w:rsidRPr="00C53698" w:rsidRDefault="00E82AAF" w:rsidP="00E82AAF">
      <w:pPr>
        <w:spacing w:after="240" w:line="240" w:lineRule="auto"/>
        <w:rPr>
          <w:rFonts w:ascii="Times New Roman" w:hAnsi="Times New Roman"/>
          <w:b/>
          <w:bCs/>
          <w:sz w:val="24"/>
        </w:rPr>
      </w:pPr>
      <w:r w:rsidRPr="00C53698">
        <w:rPr>
          <w:rFonts w:ascii="Times New Roman" w:hAnsi="Times New Roman"/>
          <w:b/>
          <w:bCs/>
          <w:sz w:val="24"/>
        </w:rPr>
        <w:t>Agenda</w:t>
      </w:r>
    </w:p>
    <w:p w14:paraId="60E40CD7" w14:textId="77777777" w:rsidR="00E82AAF" w:rsidRPr="00C53698" w:rsidRDefault="00E82AAF" w:rsidP="00E82AAF">
      <w:pPr>
        <w:pStyle w:val="Heading1"/>
        <w:numPr>
          <w:ilvl w:val="0"/>
          <w:numId w:val="3"/>
        </w:numPr>
        <w:tabs>
          <w:tab w:val="left" w:pos="720"/>
        </w:tabs>
        <w:ind w:left="3600" w:hanging="3600"/>
        <w:rPr>
          <w:b/>
          <w:bCs/>
        </w:rPr>
      </w:pPr>
      <w:r w:rsidRPr="00C53698">
        <w:rPr>
          <w:b/>
          <w:bCs/>
        </w:rPr>
        <w:t>Action Item</w:t>
      </w:r>
      <w:r w:rsidRPr="004B5569">
        <w:tab/>
        <w:t>Call to order by Chairperson of the Board (“</w:t>
      </w:r>
      <w:r w:rsidRPr="00C53698">
        <w:rPr>
          <w:b/>
          <w:bCs/>
        </w:rPr>
        <w:t>Chairperson</w:t>
      </w:r>
      <w:r w:rsidRPr="004B5569">
        <w:t>”)</w:t>
      </w:r>
    </w:p>
    <w:p w14:paraId="27CD80E7" w14:textId="77777777" w:rsidR="00E82AAF" w:rsidRPr="00C53698" w:rsidRDefault="00E82AAF" w:rsidP="00E82AAF">
      <w:pPr>
        <w:pStyle w:val="Heading1"/>
        <w:tabs>
          <w:tab w:val="left" w:pos="720"/>
        </w:tabs>
        <w:ind w:left="3600" w:hanging="3600"/>
      </w:pPr>
      <w:r w:rsidRPr="00C53698">
        <w:rPr>
          <w:b/>
          <w:bCs/>
        </w:rPr>
        <w:t>Action Item</w:t>
      </w:r>
      <w:r w:rsidRPr="00C53698">
        <w:rPr>
          <w:b/>
          <w:bCs/>
        </w:rPr>
        <w:tab/>
      </w:r>
      <w:r w:rsidRPr="00C53698">
        <w:t>Board’s receipt of proof of notice of meeting and introduction</w:t>
      </w:r>
      <w:r>
        <w:t xml:space="preserve"> of </w:t>
      </w:r>
      <w:r w:rsidRPr="00C53698">
        <w:t>affidavit</w:t>
      </w:r>
      <w:r>
        <w:t xml:space="preserve"> </w:t>
      </w:r>
      <w:r w:rsidRPr="00C53698">
        <w:t>of publication and posting of public notice</w:t>
      </w:r>
    </w:p>
    <w:p w14:paraId="11D6EDDF" w14:textId="77777777" w:rsidR="00E82AAF" w:rsidRPr="00C53698" w:rsidRDefault="00E82AAF" w:rsidP="00E82AAF">
      <w:pPr>
        <w:pStyle w:val="Heading1"/>
        <w:tabs>
          <w:tab w:val="left" w:pos="720"/>
        </w:tabs>
        <w:ind w:left="3600" w:hanging="3600"/>
        <w:rPr>
          <w:b/>
          <w:bCs/>
        </w:rPr>
      </w:pPr>
      <w:r w:rsidRPr="00C53698">
        <w:rPr>
          <w:b/>
          <w:bCs/>
        </w:rPr>
        <w:t>Action Item</w:t>
      </w:r>
      <w:r>
        <w:rPr>
          <w:b/>
          <w:bCs/>
        </w:rPr>
        <w:tab/>
      </w:r>
      <w:r w:rsidRPr="004B5569">
        <w:t>Chairperson’s determination of the number of Board Members</w:t>
      </w:r>
      <w:r>
        <w:t xml:space="preserve"> </w:t>
      </w:r>
      <w:r w:rsidRPr="004B5569">
        <w:t>present</w:t>
      </w:r>
      <w:r>
        <w:t xml:space="preserve"> </w:t>
      </w:r>
      <w:r w:rsidRPr="004B5569">
        <w:t>in person, and the number of votes necessary to constitute a majority</w:t>
      </w:r>
    </w:p>
    <w:p w14:paraId="7D703037" w14:textId="11B43AB6" w:rsidR="00E82AAF" w:rsidRDefault="00E82AAF" w:rsidP="00E82AAF">
      <w:pPr>
        <w:pStyle w:val="Heading1"/>
        <w:tabs>
          <w:tab w:val="left" w:pos="720"/>
        </w:tabs>
        <w:ind w:left="3600" w:hanging="3600"/>
      </w:pPr>
      <w:r w:rsidRPr="00BB5F54">
        <w:rPr>
          <w:b/>
          <w:bCs/>
        </w:rPr>
        <w:t>Action Item</w:t>
      </w:r>
      <w:r>
        <w:tab/>
      </w:r>
      <w:r w:rsidR="00AC57E7">
        <w:t>N/A</w:t>
      </w:r>
    </w:p>
    <w:p w14:paraId="53F6B4A0" w14:textId="77777777" w:rsidR="00E82AAF" w:rsidRDefault="00E82AAF" w:rsidP="00E82AAF">
      <w:pPr>
        <w:pStyle w:val="Heading1"/>
        <w:tabs>
          <w:tab w:val="left" w:pos="720"/>
        </w:tabs>
        <w:ind w:left="3600" w:hanging="3600"/>
      </w:pPr>
      <w:r w:rsidRPr="00BB5F54">
        <w:rPr>
          <w:b/>
          <w:bCs/>
        </w:rPr>
        <w:t>Information Item</w:t>
      </w:r>
      <w:r w:rsidRPr="00BB5F54">
        <w:rPr>
          <w:b/>
          <w:bCs/>
        </w:rPr>
        <w:tab/>
      </w:r>
      <w:r w:rsidRPr="00101333">
        <w:t>General discussion by the Chairperson of public access to video or telephonic conferencing for this Board Meeting pursuant to Executive</w:t>
      </w:r>
      <w:r>
        <w:t xml:space="preserve"> </w:t>
      </w:r>
      <w:r w:rsidRPr="00101333">
        <w:t>Proclamations JBE 2020-30 and 2020-33, issued by Governor</w:t>
      </w:r>
      <w:r>
        <w:t xml:space="preserve"> </w:t>
      </w:r>
      <w:r w:rsidRPr="00101333">
        <w:t>John Bel Edwards on March 16, 2020 and March 22, 2020.</w:t>
      </w:r>
    </w:p>
    <w:p w14:paraId="3A7C47B3" w14:textId="77777777" w:rsidR="00E82AAF" w:rsidRPr="00101333" w:rsidRDefault="00E82AAF" w:rsidP="00E82AAF">
      <w:pPr>
        <w:pStyle w:val="Heading1"/>
        <w:tabs>
          <w:tab w:val="left" w:pos="720"/>
        </w:tabs>
        <w:ind w:left="3600" w:hanging="3600"/>
      </w:pPr>
      <w:r>
        <w:rPr>
          <w:b/>
          <w:bCs/>
        </w:rPr>
        <w:t>Information Item</w:t>
      </w:r>
      <w:r>
        <w:rPr>
          <w:b/>
          <w:bCs/>
        </w:rPr>
        <w:tab/>
      </w:r>
      <w:r w:rsidRPr="004B5569">
        <w:t>Chairperson Report</w:t>
      </w:r>
    </w:p>
    <w:p w14:paraId="4CD7753E" w14:textId="77777777" w:rsidR="00E82AAF" w:rsidRPr="00101333" w:rsidRDefault="00E82AAF" w:rsidP="00E82AAF">
      <w:pPr>
        <w:pStyle w:val="Heading1"/>
        <w:tabs>
          <w:tab w:val="left" w:pos="720"/>
        </w:tabs>
        <w:ind w:left="3600" w:hanging="3600"/>
      </w:pPr>
      <w:r w:rsidRPr="00101333">
        <w:rPr>
          <w:b/>
          <w:bCs/>
        </w:rPr>
        <w:t>Action Item</w:t>
      </w:r>
      <w:r>
        <w:tab/>
      </w:r>
      <w:r w:rsidRPr="004B5569">
        <w:t>Resolution of the Board to enter a three (3) year contract for legal</w:t>
      </w:r>
      <w:r>
        <w:t xml:space="preserve"> </w:t>
      </w:r>
      <w:r w:rsidRPr="004B5569">
        <w:t>services with Fishman Haygood</w:t>
      </w:r>
      <w:r>
        <w:t>,</w:t>
      </w:r>
      <w:r w:rsidRPr="004B5569">
        <w:t xml:space="preserve"> LLP (“</w:t>
      </w:r>
      <w:r w:rsidRPr="00101333">
        <w:rPr>
          <w:b/>
          <w:bCs/>
        </w:rPr>
        <w:t>Legal Counsel</w:t>
      </w:r>
      <w:r w:rsidRPr="004B5569">
        <w:t>”)</w:t>
      </w:r>
      <w:r>
        <w:t xml:space="preserve"> </w:t>
      </w:r>
      <w:r w:rsidRPr="004B5569">
        <w:t>in connection with (1) the general activities of the District;</w:t>
      </w:r>
      <w:r>
        <w:t xml:space="preserve"> </w:t>
      </w:r>
      <w:r w:rsidRPr="004B5569">
        <w:t>(2)</w:t>
      </w:r>
      <w:r>
        <w:t xml:space="preserve"> </w:t>
      </w:r>
      <w:r w:rsidRPr="004B5569">
        <w:t>evaluation and documentation of specific projects</w:t>
      </w:r>
      <w:r>
        <w:t xml:space="preserve"> </w:t>
      </w:r>
      <w:r w:rsidRPr="004B5569">
        <w:t>to</w:t>
      </w:r>
      <w:r>
        <w:t xml:space="preserve"> </w:t>
      </w:r>
      <w:r w:rsidRPr="004B5569">
        <w:t>be</w:t>
      </w:r>
      <w:r>
        <w:t xml:space="preserve"> </w:t>
      </w:r>
      <w:r w:rsidRPr="004B5569">
        <w:t>considered</w:t>
      </w:r>
      <w:r>
        <w:t xml:space="preserve"> </w:t>
      </w:r>
      <w:r w:rsidRPr="004B5569">
        <w:t>by the Board and (3) other matters at the direction of the Board</w:t>
      </w:r>
    </w:p>
    <w:p w14:paraId="00B9B5DA" w14:textId="77777777" w:rsidR="00E82AAF" w:rsidRPr="00101333" w:rsidRDefault="00E82AAF" w:rsidP="00E82AAF">
      <w:pPr>
        <w:pStyle w:val="Heading1"/>
        <w:tabs>
          <w:tab w:val="left" w:pos="720"/>
        </w:tabs>
        <w:ind w:left="3600" w:hanging="3600"/>
      </w:pPr>
      <w:r w:rsidRPr="00101333">
        <w:rPr>
          <w:b/>
          <w:bCs/>
        </w:rPr>
        <w:lastRenderedPageBreak/>
        <w:t>Action Item</w:t>
      </w:r>
      <w:r>
        <w:rPr>
          <w:b/>
          <w:bCs/>
        </w:rPr>
        <w:tab/>
      </w:r>
      <w:r w:rsidRPr="004B5569">
        <w:t>Resolution of the Board to establish one or more checking account and other accounts (“</w:t>
      </w:r>
      <w:r w:rsidRPr="00101333">
        <w:rPr>
          <w:b/>
          <w:bCs/>
        </w:rPr>
        <w:t>Bank Accounts</w:t>
      </w:r>
      <w:r w:rsidRPr="004B5569">
        <w:t>”)</w:t>
      </w:r>
      <w:r>
        <w:t xml:space="preserve"> </w:t>
      </w:r>
      <w:r w:rsidRPr="004B5569">
        <w:t>and</w:t>
      </w:r>
      <w:r>
        <w:t xml:space="preserve"> </w:t>
      </w:r>
      <w:r w:rsidRPr="004B5569">
        <w:t>to have</w:t>
      </w:r>
      <w:r>
        <w:t xml:space="preserve"> the Chairperson </w:t>
      </w:r>
      <w:r w:rsidRPr="004B5569">
        <w:t>and/or</w:t>
      </w:r>
      <w:r>
        <w:t xml:space="preserve"> Secretary/Treasurer </w:t>
      </w:r>
      <w:r w:rsidRPr="004B5569">
        <w:t>as</w:t>
      </w:r>
      <w:r>
        <w:t xml:space="preserve"> </w:t>
      </w:r>
      <w:r w:rsidRPr="004B5569">
        <w:t>signatory for the Bank Accounts subject to the approval of the Board as to any</w:t>
      </w:r>
      <w:r>
        <w:t xml:space="preserve"> </w:t>
      </w:r>
      <w:r w:rsidRPr="004B5569">
        <w:t>expenditure of any funds deposited in the Bank Accounts; and further to sign any form resolution required by the Bank to establish such accounts</w:t>
      </w:r>
    </w:p>
    <w:p w14:paraId="6F821601" w14:textId="77777777" w:rsidR="00E82AAF" w:rsidRPr="00101333" w:rsidRDefault="00E82AAF" w:rsidP="00E82AAF">
      <w:pPr>
        <w:pStyle w:val="Heading1"/>
        <w:tabs>
          <w:tab w:val="left" w:pos="720"/>
        </w:tabs>
        <w:ind w:left="3600" w:hanging="3600"/>
      </w:pPr>
      <w:r w:rsidRPr="00101333">
        <w:rPr>
          <w:b/>
          <w:bCs/>
        </w:rPr>
        <w:t>Acton Item</w:t>
      </w:r>
      <w:r>
        <w:rPr>
          <w:b/>
          <w:bCs/>
        </w:rPr>
        <w:tab/>
      </w:r>
      <w:r w:rsidRPr="004B5569">
        <w:t>Resolution of the Board to authorize a formal written request</w:t>
      </w:r>
      <w:r>
        <w:t xml:space="preserve"> </w:t>
      </w:r>
      <w:r w:rsidRPr="004B5569">
        <w:t>addressed to the Lafayette Parish School System (“</w:t>
      </w:r>
      <w:r w:rsidRPr="00101333">
        <w:rPr>
          <w:b/>
          <w:bCs/>
        </w:rPr>
        <w:t>School System</w:t>
      </w:r>
      <w:r w:rsidRPr="004B5569">
        <w:t>”) to transfer any and all of the District tax revenues collected by the School System for the benefit of the District (“</w:t>
      </w:r>
      <w:r w:rsidRPr="00101333">
        <w:rPr>
          <w:b/>
          <w:bCs/>
        </w:rPr>
        <w:t>District Funds</w:t>
      </w:r>
      <w:r w:rsidRPr="004B5569">
        <w:t>”) to be transferred by the School System to the District for deposit into the Bank Accounts on a monthly basis</w:t>
      </w:r>
    </w:p>
    <w:p w14:paraId="6C930BD7" w14:textId="77777777" w:rsidR="00E82AAF" w:rsidRPr="00101333" w:rsidRDefault="00E82AAF" w:rsidP="00E82AAF">
      <w:pPr>
        <w:pStyle w:val="Heading1"/>
        <w:tabs>
          <w:tab w:val="left" w:pos="720"/>
        </w:tabs>
        <w:ind w:left="3600" w:hanging="3600"/>
      </w:pPr>
      <w:r>
        <w:rPr>
          <w:b/>
          <w:bCs/>
        </w:rPr>
        <w:t>Action</w:t>
      </w:r>
      <w:r w:rsidRPr="00101333">
        <w:rPr>
          <w:b/>
          <w:bCs/>
        </w:rPr>
        <w:t xml:space="preserve"> Item</w:t>
      </w:r>
      <w:r>
        <w:tab/>
      </w:r>
      <w:r w:rsidRPr="004B5569">
        <w:t>Resolution of the Board authorizing (1) the preparation of a Request for Proposals for Professional Services (“</w:t>
      </w:r>
      <w:r w:rsidRPr="00101333">
        <w:rPr>
          <w:b/>
          <w:bCs/>
        </w:rPr>
        <w:t>RFP</w:t>
      </w:r>
      <w:r w:rsidRPr="004B5569">
        <w:t xml:space="preserve">”), </w:t>
      </w:r>
      <w:r>
        <w:t>w</w:t>
      </w:r>
      <w:r w:rsidRPr="004B5569">
        <w:t>ith the advice of Legal Counsel, seeking proposals for administrative services for the District as set forth in the RFP; (2) the review and approval of the RFP by the Chairperson; (3) the advertisement of a Notice of Request for Proposals for Professional Services in the Daily Advertiser pursuant to the RFP  twice within a two (2) week period; (4) the payment of all costs of advertisement from District Funds and (5) the responses sent to Legal Counsel for assembly and delivery to the Board for its review.</w:t>
      </w:r>
    </w:p>
    <w:p w14:paraId="603A16A3" w14:textId="77777777" w:rsidR="00E82AAF" w:rsidRPr="00101333" w:rsidRDefault="00E82AAF" w:rsidP="00E82AAF">
      <w:pPr>
        <w:pStyle w:val="Heading1"/>
        <w:tabs>
          <w:tab w:val="left" w:pos="720"/>
        </w:tabs>
        <w:ind w:left="3600" w:hanging="3600"/>
      </w:pPr>
      <w:r w:rsidRPr="00101333">
        <w:rPr>
          <w:b/>
          <w:bCs/>
        </w:rPr>
        <w:t>Discussion Item</w:t>
      </w:r>
      <w:r>
        <w:tab/>
      </w:r>
      <w:r w:rsidRPr="004B5569">
        <w:t>Consideration of new business</w:t>
      </w:r>
    </w:p>
    <w:p w14:paraId="2F835BD5" w14:textId="77777777" w:rsidR="00E82AAF" w:rsidRDefault="00E82AAF" w:rsidP="00E82AAF">
      <w:pPr>
        <w:pStyle w:val="Heading1"/>
        <w:tabs>
          <w:tab w:val="left" w:pos="720"/>
        </w:tabs>
        <w:ind w:left="3600" w:hanging="3600"/>
      </w:pPr>
      <w:r w:rsidRPr="00101333">
        <w:rPr>
          <w:b/>
          <w:bCs/>
        </w:rPr>
        <w:t>Discussion Item</w:t>
      </w:r>
      <w:r>
        <w:tab/>
      </w:r>
      <w:r w:rsidRPr="004B5569">
        <w:t>Public commen</w:t>
      </w:r>
      <w:r>
        <w:t>t</w:t>
      </w:r>
    </w:p>
    <w:p w14:paraId="5D66D471" w14:textId="77777777" w:rsidR="00E82AAF" w:rsidRPr="004B5569" w:rsidRDefault="00E82AAF" w:rsidP="00E82AAF">
      <w:pPr>
        <w:pStyle w:val="Heading1"/>
        <w:tabs>
          <w:tab w:val="left" w:pos="720"/>
        </w:tabs>
        <w:ind w:left="3600" w:hanging="3600"/>
      </w:pPr>
      <w:r>
        <w:rPr>
          <w:b/>
          <w:bCs/>
        </w:rPr>
        <w:t>Action Item</w:t>
      </w:r>
      <w:r>
        <w:rPr>
          <w:b/>
          <w:bCs/>
        </w:rPr>
        <w:tab/>
      </w:r>
      <w:r w:rsidRPr="004B5569">
        <w:t>Adjournment</w:t>
      </w:r>
    </w:p>
    <w:p w14:paraId="378C9E86" w14:textId="0B9DF136" w:rsidR="00E82AAF" w:rsidRDefault="00E82AAF" w:rsidP="001A2E42">
      <w:pPr>
        <w:tabs>
          <w:tab w:val="left" w:pos="720"/>
        </w:tabs>
        <w:spacing w:after="240" w:line="240" w:lineRule="auto"/>
        <w:ind w:left="3600" w:hanging="3600"/>
        <w:jc w:val="both"/>
        <w:rPr>
          <w:rFonts w:ascii="Times New Roman" w:hAnsi="Times New Roman"/>
          <w:sz w:val="24"/>
        </w:rPr>
      </w:pPr>
      <w:r w:rsidRPr="004B5569">
        <w:rPr>
          <w:rFonts w:ascii="Times New Roman" w:hAnsi="Times New Roman"/>
          <w:sz w:val="24"/>
        </w:rPr>
        <w:tab/>
      </w:r>
      <w:r>
        <w:rPr>
          <w:rFonts w:ascii="Times New Roman" w:hAnsi="Times New Roman"/>
          <w:sz w:val="24"/>
        </w:rPr>
        <w:br w:type="page"/>
      </w:r>
    </w:p>
    <w:p w14:paraId="28AA5592" w14:textId="77777777" w:rsidR="00E82AAF" w:rsidRPr="00C53698" w:rsidRDefault="00E82AAF" w:rsidP="00E82AAF">
      <w:pPr>
        <w:spacing w:after="0" w:line="240" w:lineRule="auto"/>
        <w:jc w:val="center"/>
        <w:rPr>
          <w:rFonts w:ascii="Times New Roman" w:hAnsi="Times New Roman"/>
          <w:b/>
          <w:bCs/>
          <w:sz w:val="24"/>
        </w:rPr>
      </w:pPr>
      <w:r>
        <w:rPr>
          <w:rFonts w:ascii="Times New Roman" w:hAnsi="Times New Roman"/>
          <w:b/>
          <w:bCs/>
          <w:sz w:val="24"/>
        </w:rPr>
        <w:lastRenderedPageBreak/>
        <w:t>M</w:t>
      </w:r>
      <w:r w:rsidRPr="00C53698">
        <w:rPr>
          <w:rFonts w:ascii="Times New Roman" w:hAnsi="Times New Roman"/>
          <w:b/>
          <w:bCs/>
          <w:sz w:val="24"/>
        </w:rPr>
        <w:t>EETING OF</w:t>
      </w:r>
    </w:p>
    <w:p w14:paraId="0D83FE00" w14:textId="6733DF9C" w:rsidR="001A2E42" w:rsidRDefault="001A2E42" w:rsidP="00E82AAF">
      <w:pPr>
        <w:spacing w:after="0" w:line="240" w:lineRule="auto"/>
        <w:jc w:val="center"/>
        <w:rPr>
          <w:rFonts w:ascii="Times New Roman" w:hAnsi="Times New Roman"/>
          <w:b/>
          <w:bCs/>
          <w:sz w:val="24"/>
        </w:rPr>
      </w:pPr>
      <w:r>
        <w:rPr>
          <w:rFonts w:ascii="Times New Roman" w:hAnsi="Times New Roman"/>
          <w:b/>
          <w:bCs/>
          <w:sz w:val="24"/>
        </w:rPr>
        <w:t>HOLY ROSARY INSTITUTE</w:t>
      </w:r>
    </w:p>
    <w:p w14:paraId="29A1822E" w14:textId="770EEFC9"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ECONOMIC DEVELOPMENT DISTRICT</w:t>
      </w:r>
    </w:p>
    <w:p w14:paraId="340BE4C5" w14:textId="77777777"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BOARD OF DIRECTORS</w:t>
      </w:r>
    </w:p>
    <w:p w14:paraId="47542D09" w14:textId="77777777" w:rsidR="00E82AAF" w:rsidRPr="00C53698" w:rsidRDefault="00E82AAF" w:rsidP="00E82AAF">
      <w:pPr>
        <w:spacing w:after="240" w:line="240" w:lineRule="auto"/>
        <w:jc w:val="center"/>
        <w:rPr>
          <w:rFonts w:ascii="Times New Roman" w:hAnsi="Times New Roman"/>
          <w:b/>
          <w:bCs/>
          <w:sz w:val="24"/>
        </w:rPr>
      </w:pPr>
      <w:r w:rsidRPr="00C53698">
        <w:rPr>
          <w:rFonts w:ascii="Times New Roman" w:hAnsi="Times New Roman"/>
          <w:b/>
          <w:bCs/>
          <w:sz w:val="24"/>
        </w:rPr>
        <w:t>(“Board”)</w:t>
      </w:r>
    </w:p>
    <w:p w14:paraId="03509973"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Date:  </w:t>
      </w:r>
      <w:r w:rsidRPr="004B5569">
        <w:rPr>
          <w:rFonts w:ascii="Times New Roman" w:hAnsi="Times New Roman"/>
          <w:sz w:val="24"/>
        </w:rPr>
        <w:tab/>
        <w:t xml:space="preserve">      </w:t>
      </w:r>
      <w:r>
        <w:rPr>
          <w:rFonts w:ascii="Times New Roman" w:hAnsi="Times New Roman"/>
          <w:sz w:val="24"/>
        </w:rPr>
        <w:tab/>
        <w:t>March 5, 2021</w:t>
      </w:r>
      <w:r w:rsidRPr="004B5569">
        <w:rPr>
          <w:rFonts w:ascii="Times New Roman" w:hAnsi="Times New Roman"/>
          <w:sz w:val="24"/>
        </w:rPr>
        <w:t xml:space="preserve">         </w:t>
      </w:r>
    </w:p>
    <w:p w14:paraId="461B88D3" w14:textId="77777777" w:rsidR="00E82AAF" w:rsidRPr="004B5569" w:rsidRDefault="00E82AAF" w:rsidP="00E82AAF">
      <w:pPr>
        <w:spacing w:after="240" w:line="240" w:lineRule="auto"/>
        <w:ind w:left="1440" w:hanging="1440"/>
        <w:jc w:val="both"/>
        <w:rPr>
          <w:rFonts w:ascii="Times New Roman" w:hAnsi="Times New Roman"/>
          <w:sz w:val="24"/>
        </w:rPr>
      </w:pPr>
      <w:r w:rsidRPr="004B5569">
        <w:rPr>
          <w:rFonts w:ascii="Times New Roman" w:hAnsi="Times New Roman"/>
          <w:sz w:val="24"/>
        </w:rPr>
        <w:t xml:space="preserve">Location: </w:t>
      </w:r>
      <w:r w:rsidRPr="004B5569">
        <w:rPr>
          <w:rFonts w:ascii="Times New Roman" w:hAnsi="Times New Roman"/>
          <w:sz w:val="24"/>
        </w:rPr>
        <w:tab/>
      </w:r>
      <w:r>
        <w:rPr>
          <w:rFonts w:ascii="Times New Roman" w:hAnsi="Times New Roman"/>
          <w:sz w:val="24"/>
        </w:rPr>
        <w:t>Lafayette Public Trust Financing Authority office, 200 West Second Street, Lafayette, LA and v</w:t>
      </w:r>
      <w:r w:rsidRPr="004B5569">
        <w:rPr>
          <w:rFonts w:ascii="Times New Roman" w:hAnsi="Times New Roman"/>
          <w:sz w:val="24"/>
        </w:rPr>
        <w:t>irtual meeting via Zoom video conference pursuant to Executive Proclamations JBE 2020-30 and 2020-33</w:t>
      </w:r>
    </w:p>
    <w:p w14:paraId="2C341809" w14:textId="103B8D26" w:rsidR="001A2E42" w:rsidRDefault="00E82AAF" w:rsidP="001A2E42">
      <w:pPr>
        <w:spacing w:after="240" w:line="240" w:lineRule="auto"/>
        <w:ind w:left="1440" w:hanging="1440"/>
        <w:jc w:val="both"/>
        <w:rPr>
          <w:rFonts w:ascii="Times New Roman" w:hAnsi="Times New Roman"/>
          <w:sz w:val="24"/>
        </w:rPr>
      </w:pPr>
      <w:r w:rsidRPr="004B5569">
        <w:rPr>
          <w:rFonts w:ascii="Times New Roman" w:hAnsi="Times New Roman"/>
          <w:sz w:val="24"/>
        </w:rPr>
        <w:t xml:space="preserve">Time: </w:t>
      </w:r>
      <w:r w:rsidRPr="004B5569">
        <w:rPr>
          <w:rFonts w:ascii="Times New Roman" w:hAnsi="Times New Roman"/>
          <w:sz w:val="24"/>
        </w:rPr>
        <w:tab/>
      </w:r>
      <w:r w:rsidR="001A2E42">
        <w:rPr>
          <w:rFonts w:ascii="Times New Roman" w:hAnsi="Times New Roman"/>
          <w:sz w:val="24"/>
        </w:rPr>
        <w:t xml:space="preserve">Following </w:t>
      </w:r>
      <w:r w:rsidR="001A2E42">
        <w:rPr>
          <w:rFonts w:ascii="Times New Roman" w:hAnsi="Times New Roman"/>
          <w:sz w:val="24"/>
        </w:rPr>
        <w:t>Northway</w:t>
      </w:r>
      <w:r w:rsidR="001A2E42">
        <w:rPr>
          <w:rFonts w:ascii="Times New Roman" w:hAnsi="Times New Roman"/>
          <w:sz w:val="24"/>
        </w:rPr>
        <w:t xml:space="preserve"> Economic Development District Board of Directors meeting.</w:t>
      </w:r>
    </w:p>
    <w:p w14:paraId="6A59B33D" w14:textId="22B245FF" w:rsidR="00E82AAF" w:rsidRPr="004B5569" w:rsidRDefault="00E82AAF" w:rsidP="001A2E42">
      <w:pPr>
        <w:spacing w:after="240" w:line="240" w:lineRule="auto"/>
        <w:jc w:val="both"/>
        <w:rPr>
          <w:rFonts w:ascii="Times New Roman" w:hAnsi="Times New Roman"/>
          <w:sz w:val="24"/>
        </w:rPr>
      </w:pPr>
      <w:r w:rsidRPr="004B5569">
        <w:rPr>
          <w:rFonts w:ascii="Times New Roman" w:hAnsi="Times New Roman"/>
          <w:sz w:val="24"/>
        </w:rPr>
        <w:t>Board of Directors:</w:t>
      </w:r>
      <w:r w:rsidRPr="004B5569">
        <w:rPr>
          <w:rFonts w:ascii="Times New Roman" w:hAnsi="Times New Roman"/>
          <w:sz w:val="24"/>
        </w:rPr>
        <w:tab/>
      </w:r>
      <w:r>
        <w:rPr>
          <w:rFonts w:ascii="Times New Roman" w:hAnsi="Times New Roman"/>
          <w:sz w:val="24"/>
        </w:rPr>
        <w:t>Nanette S. Cook, Liz W. Hebert, Glenn M. Lazard, Patrick “Pat” Lewis, and Andy Naquin</w:t>
      </w:r>
    </w:p>
    <w:p w14:paraId="0E3E2D8A" w14:textId="77777777" w:rsidR="00E82AAF" w:rsidRPr="00C53698" w:rsidRDefault="00E82AAF" w:rsidP="00E82AAF">
      <w:pPr>
        <w:spacing w:after="240" w:line="240" w:lineRule="auto"/>
        <w:rPr>
          <w:rFonts w:ascii="Times New Roman" w:hAnsi="Times New Roman"/>
          <w:b/>
          <w:bCs/>
          <w:sz w:val="24"/>
        </w:rPr>
      </w:pPr>
      <w:r w:rsidRPr="00C53698">
        <w:rPr>
          <w:rFonts w:ascii="Times New Roman" w:hAnsi="Times New Roman"/>
          <w:b/>
          <w:bCs/>
          <w:sz w:val="24"/>
        </w:rPr>
        <w:t>Agenda</w:t>
      </w:r>
    </w:p>
    <w:p w14:paraId="0265BCB6" w14:textId="77777777" w:rsidR="00E82AAF" w:rsidRPr="00C53698" w:rsidRDefault="00E82AAF" w:rsidP="00E82AAF">
      <w:pPr>
        <w:pStyle w:val="Heading1"/>
        <w:numPr>
          <w:ilvl w:val="0"/>
          <w:numId w:val="3"/>
        </w:numPr>
        <w:tabs>
          <w:tab w:val="left" w:pos="720"/>
        </w:tabs>
        <w:ind w:left="3600" w:hanging="3600"/>
        <w:rPr>
          <w:b/>
          <w:bCs/>
        </w:rPr>
      </w:pPr>
      <w:r w:rsidRPr="00C53698">
        <w:rPr>
          <w:b/>
          <w:bCs/>
        </w:rPr>
        <w:t>Action Item</w:t>
      </w:r>
      <w:r w:rsidRPr="004B5569">
        <w:tab/>
        <w:t>Call to order by Chairperson of the Board (“</w:t>
      </w:r>
      <w:r w:rsidRPr="00C53698">
        <w:rPr>
          <w:b/>
          <w:bCs/>
        </w:rPr>
        <w:t>Chairperson</w:t>
      </w:r>
      <w:r w:rsidRPr="004B5569">
        <w:t>”)</w:t>
      </w:r>
    </w:p>
    <w:p w14:paraId="140540BA" w14:textId="77777777" w:rsidR="00E82AAF" w:rsidRPr="00C53698" w:rsidRDefault="00E82AAF" w:rsidP="00E82AAF">
      <w:pPr>
        <w:pStyle w:val="Heading1"/>
        <w:tabs>
          <w:tab w:val="left" w:pos="720"/>
        </w:tabs>
        <w:ind w:left="3600" w:hanging="3600"/>
      </w:pPr>
      <w:r w:rsidRPr="00C53698">
        <w:rPr>
          <w:b/>
          <w:bCs/>
        </w:rPr>
        <w:t>Action Item</w:t>
      </w:r>
      <w:r w:rsidRPr="00C53698">
        <w:rPr>
          <w:b/>
          <w:bCs/>
        </w:rPr>
        <w:tab/>
      </w:r>
      <w:r w:rsidRPr="00C53698">
        <w:t>Board’s receipt of proof of notice of meeting and introduction</w:t>
      </w:r>
      <w:r>
        <w:t xml:space="preserve"> of </w:t>
      </w:r>
      <w:r w:rsidRPr="00C53698">
        <w:t>affidavit</w:t>
      </w:r>
      <w:r>
        <w:t xml:space="preserve"> </w:t>
      </w:r>
      <w:r w:rsidRPr="00C53698">
        <w:t>of publication and posting of public notice</w:t>
      </w:r>
    </w:p>
    <w:p w14:paraId="2890D24D" w14:textId="77777777" w:rsidR="00E82AAF" w:rsidRPr="00C53698" w:rsidRDefault="00E82AAF" w:rsidP="00E82AAF">
      <w:pPr>
        <w:pStyle w:val="Heading1"/>
        <w:tabs>
          <w:tab w:val="left" w:pos="720"/>
        </w:tabs>
        <w:ind w:left="3600" w:hanging="3600"/>
        <w:rPr>
          <w:b/>
          <w:bCs/>
        </w:rPr>
      </w:pPr>
      <w:r w:rsidRPr="00C53698">
        <w:rPr>
          <w:b/>
          <w:bCs/>
        </w:rPr>
        <w:t>Action Item</w:t>
      </w:r>
      <w:r>
        <w:rPr>
          <w:b/>
          <w:bCs/>
        </w:rPr>
        <w:tab/>
      </w:r>
      <w:r w:rsidRPr="004B5569">
        <w:t>Chairperson’s determination of the number of Board Members</w:t>
      </w:r>
      <w:r>
        <w:t xml:space="preserve"> </w:t>
      </w:r>
      <w:r w:rsidRPr="004B5569">
        <w:t>present</w:t>
      </w:r>
      <w:r>
        <w:t xml:space="preserve"> </w:t>
      </w:r>
      <w:r w:rsidRPr="004B5569">
        <w:t>in person, and the number of votes necessary to constitute a majority</w:t>
      </w:r>
    </w:p>
    <w:p w14:paraId="56E09D54" w14:textId="52C74A13" w:rsidR="00E82AAF" w:rsidRDefault="00E82AAF" w:rsidP="00E82AAF">
      <w:pPr>
        <w:pStyle w:val="Heading1"/>
        <w:tabs>
          <w:tab w:val="left" w:pos="720"/>
        </w:tabs>
        <w:ind w:left="3600" w:hanging="3600"/>
      </w:pPr>
      <w:r w:rsidRPr="00BB5F54">
        <w:rPr>
          <w:b/>
          <w:bCs/>
        </w:rPr>
        <w:t>Action Item</w:t>
      </w:r>
      <w:r>
        <w:tab/>
      </w:r>
      <w:r w:rsidR="00AC57E7">
        <w:t>N/A</w:t>
      </w:r>
    </w:p>
    <w:p w14:paraId="020072B1" w14:textId="77777777" w:rsidR="00E82AAF" w:rsidRDefault="00E82AAF" w:rsidP="00E82AAF">
      <w:pPr>
        <w:pStyle w:val="Heading1"/>
        <w:tabs>
          <w:tab w:val="left" w:pos="720"/>
        </w:tabs>
        <w:ind w:left="3600" w:hanging="3600"/>
      </w:pPr>
      <w:r w:rsidRPr="00BB5F54">
        <w:rPr>
          <w:b/>
          <w:bCs/>
        </w:rPr>
        <w:t>Information Item</w:t>
      </w:r>
      <w:r w:rsidRPr="00BB5F54">
        <w:rPr>
          <w:b/>
          <w:bCs/>
        </w:rPr>
        <w:tab/>
      </w:r>
      <w:r w:rsidRPr="00101333">
        <w:t>General discussion by the Chairperson of public access to video or telephonic conferencing for this Board Meeting pursuant to Executive</w:t>
      </w:r>
      <w:r>
        <w:t xml:space="preserve"> </w:t>
      </w:r>
      <w:r w:rsidRPr="00101333">
        <w:t>Proclamations JBE 2020-30 and 2020-33, issued by Governor</w:t>
      </w:r>
      <w:r>
        <w:t xml:space="preserve"> </w:t>
      </w:r>
      <w:r w:rsidRPr="00101333">
        <w:t>John Bel Edwards on March 16, 2020 and March 22, 2020.</w:t>
      </w:r>
    </w:p>
    <w:p w14:paraId="663C953D" w14:textId="77777777" w:rsidR="00E82AAF" w:rsidRPr="00101333" w:rsidRDefault="00E82AAF" w:rsidP="00E82AAF">
      <w:pPr>
        <w:pStyle w:val="Heading1"/>
        <w:tabs>
          <w:tab w:val="left" w:pos="720"/>
        </w:tabs>
        <w:ind w:left="3600" w:hanging="3600"/>
      </w:pPr>
      <w:r>
        <w:rPr>
          <w:b/>
          <w:bCs/>
        </w:rPr>
        <w:t>Information Item</w:t>
      </w:r>
      <w:r>
        <w:rPr>
          <w:b/>
          <w:bCs/>
        </w:rPr>
        <w:tab/>
      </w:r>
      <w:r w:rsidRPr="004B5569">
        <w:t>Chairperson Report</w:t>
      </w:r>
    </w:p>
    <w:p w14:paraId="3D36340F" w14:textId="77777777" w:rsidR="00E82AAF" w:rsidRPr="00101333" w:rsidRDefault="00E82AAF" w:rsidP="00E82AAF">
      <w:pPr>
        <w:pStyle w:val="Heading1"/>
        <w:tabs>
          <w:tab w:val="left" w:pos="720"/>
        </w:tabs>
        <w:ind w:left="3600" w:hanging="3600"/>
      </w:pPr>
      <w:r w:rsidRPr="00101333">
        <w:rPr>
          <w:b/>
          <w:bCs/>
        </w:rPr>
        <w:t>Action Item</w:t>
      </w:r>
      <w:r>
        <w:tab/>
      </w:r>
      <w:r w:rsidRPr="004B5569">
        <w:t>Resolution of the Board to enter a three (3) year contract for legal</w:t>
      </w:r>
      <w:r>
        <w:t xml:space="preserve"> </w:t>
      </w:r>
      <w:r w:rsidRPr="004B5569">
        <w:t>services with Fishman Haygood</w:t>
      </w:r>
      <w:r>
        <w:t>,</w:t>
      </w:r>
      <w:r w:rsidRPr="004B5569">
        <w:t xml:space="preserve"> LLP (“</w:t>
      </w:r>
      <w:r w:rsidRPr="00101333">
        <w:rPr>
          <w:b/>
          <w:bCs/>
        </w:rPr>
        <w:t>Legal Counsel</w:t>
      </w:r>
      <w:r w:rsidRPr="004B5569">
        <w:t>”)</w:t>
      </w:r>
      <w:r>
        <w:t xml:space="preserve"> </w:t>
      </w:r>
      <w:r w:rsidRPr="004B5569">
        <w:t>in connection with (1) the general activities of the District;</w:t>
      </w:r>
      <w:r>
        <w:t xml:space="preserve"> </w:t>
      </w:r>
      <w:r w:rsidRPr="004B5569">
        <w:t>(2)</w:t>
      </w:r>
      <w:r>
        <w:t xml:space="preserve"> </w:t>
      </w:r>
      <w:r w:rsidRPr="004B5569">
        <w:t>evaluation and documentation of specific projects</w:t>
      </w:r>
      <w:r>
        <w:t xml:space="preserve"> </w:t>
      </w:r>
      <w:r w:rsidRPr="004B5569">
        <w:t>to</w:t>
      </w:r>
      <w:r>
        <w:t xml:space="preserve"> </w:t>
      </w:r>
      <w:r w:rsidRPr="004B5569">
        <w:t>be</w:t>
      </w:r>
      <w:r>
        <w:t xml:space="preserve"> </w:t>
      </w:r>
      <w:r w:rsidRPr="004B5569">
        <w:t>considered</w:t>
      </w:r>
      <w:r>
        <w:t xml:space="preserve"> </w:t>
      </w:r>
      <w:r w:rsidRPr="004B5569">
        <w:t>by the Board and (3) other matters at the direction of the Board</w:t>
      </w:r>
    </w:p>
    <w:p w14:paraId="6377E755" w14:textId="77777777" w:rsidR="00E82AAF" w:rsidRPr="00101333" w:rsidRDefault="00E82AAF" w:rsidP="00E82AAF">
      <w:pPr>
        <w:pStyle w:val="Heading1"/>
        <w:tabs>
          <w:tab w:val="left" w:pos="720"/>
        </w:tabs>
        <w:ind w:left="3600" w:hanging="3600"/>
      </w:pPr>
      <w:r w:rsidRPr="00101333">
        <w:rPr>
          <w:b/>
          <w:bCs/>
        </w:rPr>
        <w:lastRenderedPageBreak/>
        <w:t>Action Item</w:t>
      </w:r>
      <w:r>
        <w:rPr>
          <w:b/>
          <w:bCs/>
        </w:rPr>
        <w:tab/>
      </w:r>
      <w:r w:rsidRPr="004B5569">
        <w:t>Resolution of the Board to establish one or more checking account and other accounts (“</w:t>
      </w:r>
      <w:r w:rsidRPr="00101333">
        <w:rPr>
          <w:b/>
          <w:bCs/>
        </w:rPr>
        <w:t>Bank Accounts</w:t>
      </w:r>
      <w:r w:rsidRPr="004B5569">
        <w:t>”)</w:t>
      </w:r>
      <w:r>
        <w:t xml:space="preserve"> </w:t>
      </w:r>
      <w:r w:rsidRPr="004B5569">
        <w:t>and</w:t>
      </w:r>
      <w:r>
        <w:t xml:space="preserve"> </w:t>
      </w:r>
      <w:r w:rsidRPr="004B5569">
        <w:t>to have</w:t>
      </w:r>
      <w:r>
        <w:t xml:space="preserve"> the Chairperson </w:t>
      </w:r>
      <w:r w:rsidRPr="004B5569">
        <w:t>and/or</w:t>
      </w:r>
      <w:r>
        <w:t xml:space="preserve"> Secretary/Treasurer </w:t>
      </w:r>
      <w:r w:rsidRPr="004B5569">
        <w:t>as</w:t>
      </w:r>
      <w:r>
        <w:t xml:space="preserve"> </w:t>
      </w:r>
      <w:r w:rsidRPr="004B5569">
        <w:t>signatory for the Bank Accounts subject to the approval of the Board as to any</w:t>
      </w:r>
      <w:r>
        <w:t xml:space="preserve"> </w:t>
      </w:r>
      <w:r w:rsidRPr="004B5569">
        <w:t>expenditure of any funds deposited in the Bank Accounts; and further to sign any form resolution required by the Bank to establish such accounts</w:t>
      </w:r>
    </w:p>
    <w:p w14:paraId="09F29773" w14:textId="77777777" w:rsidR="00E82AAF" w:rsidRPr="00101333" w:rsidRDefault="00E82AAF" w:rsidP="00E82AAF">
      <w:pPr>
        <w:pStyle w:val="Heading1"/>
        <w:tabs>
          <w:tab w:val="left" w:pos="720"/>
        </w:tabs>
        <w:ind w:left="3600" w:hanging="3600"/>
      </w:pPr>
      <w:r w:rsidRPr="00101333">
        <w:rPr>
          <w:b/>
          <w:bCs/>
        </w:rPr>
        <w:t>Acton Item</w:t>
      </w:r>
      <w:r>
        <w:rPr>
          <w:b/>
          <w:bCs/>
        </w:rPr>
        <w:tab/>
      </w:r>
      <w:r w:rsidRPr="004B5569">
        <w:t>Resolution of the Board to authorize a formal written request</w:t>
      </w:r>
      <w:r>
        <w:t xml:space="preserve"> </w:t>
      </w:r>
      <w:r w:rsidRPr="004B5569">
        <w:t>addressed to the Lafayette Parish School System (“</w:t>
      </w:r>
      <w:r w:rsidRPr="00101333">
        <w:rPr>
          <w:b/>
          <w:bCs/>
        </w:rPr>
        <w:t>School System</w:t>
      </w:r>
      <w:r w:rsidRPr="004B5569">
        <w:t>”) to transfer any and all of the District tax revenues collected by the School System for the benefit of the District (“</w:t>
      </w:r>
      <w:r w:rsidRPr="00101333">
        <w:rPr>
          <w:b/>
          <w:bCs/>
        </w:rPr>
        <w:t>District Funds</w:t>
      </w:r>
      <w:r w:rsidRPr="004B5569">
        <w:t>”) to be transferred by the School System to the District for deposit into the Bank Accounts on a monthly basis</w:t>
      </w:r>
    </w:p>
    <w:p w14:paraId="3AA8DC03" w14:textId="77777777" w:rsidR="00E82AAF" w:rsidRPr="00101333" w:rsidRDefault="00E82AAF" w:rsidP="00E82AAF">
      <w:pPr>
        <w:pStyle w:val="Heading1"/>
        <w:tabs>
          <w:tab w:val="left" w:pos="720"/>
        </w:tabs>
        <w:ind w:left="3600" w:hanging="3600"/>
      </w:pPr>
      <w:r>
        <w:rPr>
          <w:b/>
          <w:bCs/>
        </w:rPr>
        <w:t>Action</w:t>
      </w:r>
      <w:r w:rsidRPr="00101333">
        <w:rPr>
          <w:b/>
          <w:bCs/>
        </w:rPr>
        <w:t xml:space="preserve"> Item</w:t>
      </w:r>
      <w:r>
        <w:tab/>
      </w:r>
      <w:r w:rsidRPr="004B5569">
        <w:t>Resolution of the Board authorizing (1) the preparation of a Request for Proposals for Professional Services (“</w:t>
      </w:r>
      <w:r w:rsidRPr="00101333">
        <w:rPr>
          <w:b/>
          <w:bCs/>
        </w:rPr>
        <w:t>RFP</w:t>
      </w:r>
      <w:r w:rsidRPr="004B5569">
        <w:t xml:space="preserve">”), </w:t>
      </w:r>
      <w:r>
        <w:t>w</w:t>
      </w:r>
      <w:r w:rsidRPr="004B5569">
        <w:t>ith the advice of Legal Counsel, seeking proposals for administrative services for the District as set forth in the RFP; (2) the review and approval of the RFP by the Chairperson; (3) the advertisement of a Notice of Request for Proposals for Professional Services in the Daily Advertiser pursuant to the RFP  twice within a two (2) week period; (4) the payment of all costs of advertisement from District Funds and (5) the responses sent to Legal Counsel for assembly and delivery to the Board for its review.</w:t>
      </w:r>
    </w:p>
    <w:p w14:paraId="7B0D32A2" w14:textId="77777777" w:rsidR="00E82AAF" w:rsidRPr="00101333" w:rsidRDefault="00E82AAF" w:rsidP="00E82AAF">
      <w:pPr>
        <w:pStyle w:val="Heading1"/>
        <w:tabs>
          <w:tab w:val="left" w:pos="720"/>
        </w:tabs>
        <w:ind w:left="3600" w:hanging="3600"/>
      </w:pPr>
      <w:r w:rsidRPr="00101333">
        <w:rPr>
          <w:b/>
          <w:bCs/>
        </w:rPr>
        <w:t>Discussion Item</w:t>
      </w:r>
      <w:r>
        <w:tab/>
      </w:r>
      <w:r w:rsidRPr="004B5569">
        <w:t>Consideration of new business</w:t>
      </w:r>
    </w:p>
    <w:p w14:paraId="445C5EFF" w14:textId="77777777" w:rsidR="00E82AAF" w:rsidRDefault="00E82AAF" w:rsidP="00E82AAF">
      <w:pPr>
        <w:pStyle w:val="Heading1"/>
        <w:tabs>
          <w:tab w:val="left" w:pos="720"/>
        </w:tabs>
        <w:ind w:left="3600" w:hanging="3600"/>
      </w:pPr>
      <w:r w:rsidRPr="00101333">
        <w:rPr>
          <w:b/>
          <w:bCs/>
        </w:rPr>
        <w:t>Discussion Item</w:t>
      </w:r>
      <w:r>
        <w:tab/>
      </w:r>
      <w:r w:rsidRPr="004B5569">
        <w:t>Public commen</w:t>
      </w:r>
      <w:r>
        <w:t>t</w:t>
      </w:r>
    </w:p>
    <w:p w14:paraId="26B53714" w14:textId="77777777" w:rsidR="00E82AAF" w:rsidRPr="004B5569" w:rsidRDefault="00E82AAF" w:rsidP="00E82AAF">
      <w:pPr>
        <w:pStyle w:val="Heading1"/>
        <w:tabs>
          <w:tab w:val="left" w:pos="720"/>
        </w:tabs>
        <w:ind w:left="3600" w:hanging="3600"/>
      </w:pPr>
      <w:r>
        <w:rPr>
          <w:b/>
          <w:bCs/>
        </w:rPr>
        <w:t>Action Item</w:t>
      </w:r>
      <w:r>
        <w:rPr>
          <w:b/>
          <w:bCs/>
        </w:rPr>
        <w:tab/>
      </w:r>
      <w:r w:rsidRPr="004B5569">
        <w:t>Adjournment</w:t>
      </w:r>
    </w:p>
    <w:p w14:paraId="110EB6F6" w14:textId="77777777" w:rsidR="00E82AAF" w:rsidRDefault="00E82AAF" w:rsidP="00E82AAF">
      <w:pPr>
        <w:tabs>
          <w:tab w:val="left" w:pos="720"/>
        </w:tabs>
        <w:spacing w:after="240" w:line="240" w:lineRule="auto"/>
        <w:ind w:left="3600" w:hanging="3600"/>
        <w:jc w:val="both"/>
        <w:rPr>
          <w:rFonts w:ascii="Times New Roman" w:hAnsi="Times New Roman"/>
          <w:sz w:val="24"/>
        </w:rPr>
      </w:pPr>
      <w:r w:rsidRPr="004B5569">
        <w:rPr>
          <w:rFonts w:ascii="Times New Roman" w:hAnsi="Times New Roman"/>
          <w:sz w:val="24"/>
        </w:rPr>
        <w:tab/>
      </w:r>
    </w:p>
    <w:p w14:paraId="54779940" w14:textId="77777777" w:rsidR="00E82AAF" w:rsidRDefault="00E82AAF">
      <w:pPr>
        <w:rPr>
          <w:rFonts w:ascii="Times New Roman" w:hAnsi="Times New Roman"/>
          <w:sz w:val="24"/>
        </w:rPr>
      </w:pPr>
      <w:r>
        <w:rPr>
          <w:rFonts w:ascii="Times New Roman" w:hAnsi="Times New Roman"/>
          <w:sz w:val="24"/>
        </w:rPr>
        <w:br w:type="page"/>
      </w:r>
    </w:p>
    <w:p w14:paraId="0B3F1334" w14:textId="77777777" w:rsidR="00E82AAF" w:rsidRPr="00C53698" w:rsidRDefault="00E82AAF" w:rsidP="00E82AAF">
      <w:pPr>
        <w:spacing w:after="0" w:line="240" w:lineRule="auto"/>
        <w:jc w:val="center"/>
        <w:rPr>
          <w:rFonts w:ascii="Times New Roman" w:hAnsi="Times New Roman"/>
          <w:b/>
          <w:bCs/>
          <w:sz w:val="24"/>
        </w:rPr>
      </w:pPr>
      <w:r>
        <w:rPr>
          <w:rFonts w:ascii="Times New Roman" w:hAnsi="Times New Roman"/>
          <w:b/>
          <w:bCs/>
          <w:sz w:val="24"/>
        </w:rPr>
        <w:lastRenderedPageBreak/>
        <w:t>M</w:t>
      </w:r>
      <w:r w:rsidRPr="00C53698">
        <w:rPr>
          <w:rFonts w:ascii="Times New Roman" w:hAnsi="Times New Roman"/>
          <w:b/>
          <w:bCs/>
          <w:sz w:val="24"/>
        </w:rPr>
        <w:t>EETING OF</w:t>
      </w:r>
    </w:p>
    <w:p w14:paraId="2348E141" w14:textId="40FF8B66" w:rsidR="001A2E42" w:rsidRDefault="001A2E42" w:rsidP="00E82AAF">
      <w:pPr>
        <w:spacing w:after="0" w:line="240" w:lineRule="auto"/>
        <w:jc w:val="center"/>
        <w:rPr>
          <w:rFonts w:ascii="Times New Roman" w:hAnsi="Times New Roman"/>
          <w:b/>
          <w:bCs/>
          <w:sz w:val="24"/>
        </w:rPr>
      </w:pPr>
      <w:r>
        <w:rPr>
          <w:rFonts w:ascii="Times New Roman" w:hAnsi="Times New Roman"/>
          <w:b/>
          <w:bCs/>
          <w:sz w:val="24"/>
        </w:rPr>
        <w:t xml:space="preserve">UNIVERSITY </w:t>
      </w:r>
      <w:r w:rsidR="007723CC">
        <w:rPr>
          <w:rFonts w:ascii="Times New Roman" w:hAnsi="Times New Roman"/>
          <w:b/>
          <w:bCs/>
          <w:sz w:val="24"/>
        </w:rPr>
        <w:t>GATEWAY</w:t>
      </w:r>
      <w:r>
        <w:rPr>
          <w:rFonts w:ascii="Times New Roman" w:hAnsi="Times New Roman"/>
          <w:b/>
          <w:bCs/>
          <w:sz w:val="24"/>
        </w:rPr>
        <w:t xml:space="preserve"> </w:t>
      </w:r>
    </w:p>
    <w:p w14:paraId="0DD07B66" w14:textId="07E97C0E"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ECONOMIC DEVELOPMENT DISTRICT</w:t>
      </w:r>
    </w:p>
    <w:p w14:paraId="121AB2CD" w14:textId="77777777"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BOARD OF DIRECTORS</w:t>
      </w:r>
    </w:p>
    <w:p w14:paraId="254A2589" w14:textId="77777777" w:rsidR="00E82AAF" w:rsidRPr="00C53698" w:rsidRDefault="00E82AAF" w:rsidP="00E82AAF">
      <w:pPr>
        <w:spacing w:after="240" w:line="240" w:lineRule="auto"/>
        <w:jc w:val="center"/>
        <w:rPr>
          <w:rFonts w:ascii="Times New Roman" w:hAnsi="Times New Roman"/>
          <w:b/>
          <w:bCs/>
          <w:sz w:val="24"/>
        </w:rPr>
      </w:pPr>
      <w:r w:rsidRPr="00C53698">
        <w:rPr>
          <w:rFonts w:ascii="Times New Roman" w:hAnsi="Times New Roman"/>
          <w:b/>
          <w:bCs/>
          <w:sz w:val="24"/>
        </w:rPr>
        <w:t>(“Board”)</w:t>
      </w:r>
    </w:p>
    <w:p w14:paraId="288EC20D"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Date:  </w:t>
      </w:r>
      <w:r w:rsidRPr="004B5569">
        <w:rPr>
          <w:rFonts w:ascii="Times New Roman" w:hAnsi="Times New Roman"/>
          <w:sz w:val="24"/>
        </w:rPr>
        <w:tab/>
        <w:t xml:space="preserve">      </w:t>
      </w:r>
      <w:r>
        <w:rPr>
          <w:rFonts w:ascii="Times New Roman" w:hAnsi="Times New Roman"/>
          <w:sz w:val="24"/>
        </w:rPr>
        <w:tab/>
        <w:t>March 5, 2021</w:t>
      </w:r>
      <w:r w:rsidRPr="004B5569">
        <w:rPr>
          <w:rFonts w:ascii="Times New Roman" w:hAnsi="Times New Roman"/>
          <w:sz w:val="24"/>
        </w:rPr>
        <w:t xml:space="preserve">         </w:t>
      </w:r>
    </w:p>
    <w:p w14:paraId="07B738EE" w14:textId="77777777" w:rsidR="00E82AAF" w:rsidRPr="004B5569" w:rsidRDefault="00E82AAF" w:rsidP="00E82AAF">
      <w:pPr>
        <w:spacing w:after="240" w:line="240" w:lineRule="auto"/>
        <w:ind w:left="1440" w:hanging="1440"/>
        <w:jc w:val="both"/>
        <w:rPr>
          <w:rFonts w:ascii="Times New Roman" w:hAnsi="Times New Roman"/>
          <w:sz w:val="24"/>
        </w:rPr>
      </w:pPr>
      <w:r w:rsidRPr="004B5569">
        <w:rPr>
          <w:rFonts w:ascii="Times New Roman" w:hAnsi="Times New Roman"/>
          <w:sz w:val="24"/>
        </w:rPr>
        <w:t xml:space="preserve">Location: </w:t>
      </w:r>
      <w:r w:rsidRPr="004B5569">
        <w:rPr>
          <w:rFonts w:ascii="Times New Roman" w:hAnsi="Times New Roman"/>
          <w:sz w:val="24"/>
        </w:rPr>
        <w:tab/>
      </w:r>
      <w:r>
        <w:rPr>
          <w:rFonts w:ascii="Times New Roman" w:hAnsi="Times New Roman"/>
          <w:sz w:val="24"/>
        </w:rPr>
        <w:t>Lafayette Public Trust Financing Authority office, 200 West Second Street, Lafayette, LA and v</w:t>
      </w:r>
      <w:r w:rsidRPr="004B5569">
        <w:rPr>
          <w:rFonts w:ascii="Times New Roman" w:hAnsi="Times New Roman"/>
          <w:sz w:val="24"/>
        </w:rPr>
        <w:t>irtual meeting via Zoom video conference pursuant to Executive Proclamations JBE 2020-30 and 2020-33</w:t>
      </w:r>
    </w:p>
    <w:p w14:paraId="1B0FAB86" w14:textId="44DE208B" w:rsidR="00E82AAF" w:rsidRPr="004B5569" w:rsidRDefault="00E82AAF" w:rsidP="001A2E42">
      <w:pPr>
        <w:spacing w:after="240" w:line="240" w:lineRule="auto"/>
        <w:ind w:left="1440" w:hanging="1440"/>
        <w:jc w:val="both"/>
        <w:rPr>
          <w:rFonts w:ascii="Times New Roman" w:hAnsi="Times New Roman"/>
          <w:sz w:val="24"/>
        </w:rPr>
      </w:pPr>
      <w:r w:rsidRPr="004B5569">
        <w:rPr>
          <w:rFonts w:ascii="Times New Roman" w:hAnsi="Times New Roman"/>
          <w:sz w:val="24"/>
        </w:rPr>
        <w:t xml:space="preserve">Time: </w:t>
      </w:r>
      <w:r w:rsidRPr="004B5569">
        <w:rPr>
          <w:rFonts w:ascii="Times New Roman" w:hAnsi="Times New Roman"/>
          <w:sz w:val="24"/>
        </w:rPr>
        <w:tab/>
      </w:r>
      <w:r w:rsidR="001A2E42">
        <w:rPr>
          <w:rFonts w:ascii="Times New Roman" w:hAnsi="Times New Roman"/>
          <w:sz w:val="24"/>
        </w:rPr>
        <w:t xml:space="preserve">Following </w:t>
      </w:r>
      <w:r w:rsidR="001A2E42">
        <w:rPr>
          <w:rFonts w:ascii="Times New Roman" w:hAnsi="Times New Roman"/>
          <w:sz w:val="24"/>
        </w:rPr>
        <w:t xml:space="preserve">Holy Rosary Institute </w:t>
      </w:r>
      <w:r w:rsidR="001A2E42">
        <w:rPr>
          <w:rFonts w:ascii="Times New Roman" w:hAnsi="Times New Roman"/>
          <w:sz w:val="24"/>
        </w:rPr>
        <w:t>Economic Development District Board of Directors meeting.</w:t>
      </w:r>
    </w:p>
    <w:p w14:paraId="4333FBD6" w14:textId="77777777" w:rsidR="00E82AAF" w:rsidRPr="004B5569" w:rsidRDefault="00E82AAF" w:rsidP="00E82AAF">
      <w:pPr>
        <w:spacing w:after="240" w:line="240" w:lineRule="auto"/>
        <w:ind w:left="2160" w:hanging="2160"/>
        <w:jc w:val="both"/>
        <w:rPr>
          <w:rFonts w:ascii="Times New Roman" w:hAnsi="Times New Roman"/>
          <w:sz w:val="24"/>
        </w:rPr>
      </w:pPr>
      <w:r w:rsidRPr="004B5569">
        <w:rPr>
          <w:rFonts w:ascii="Times New Roman" w:hAnsi="Times New Roman"/>
          <w:sz w:val="24"/>
        </w:rPr>
        <w:t>Board of Directors:</w:t>
      </w:r>
      <w:r w:rsidRPr="004B5569">
        <w:rPr>
          <w:rFonts w:ascii="Times New Roman" w:hAnsi="Times New Roman"/>
          <w:sz w:val="24"/>
        </w:rPr>
        <w:tab/>
      </w:r>
      <w:r>
        <w:rPr>
          <w:rFonts w:ascii="Times New Roman" w:hAnsi="Times New Roman"/>
          <w:sz w:val="24"/>
        </w:rPr>
        <w:t>Nanette S. Cook, Liz W. Hebert, Glenn M. Lazard, Patrick “Pat” Lewis, and Andy Naquin</w:t>
      </w:r>
    </w:p>
    <w:p w14:paraId="3C511782" w14:textId="77777777" w:rsidR="00E82AAF" w:rsidRPr="00C53698" w:rsidRDefault="00E82AAF" w:rsidP="00E82AAF">
      <w:pPr>
        <w:spacing w:after="240" w:line="240" w:lineRule="auto"/>
        <w:rPr>
          <w:rFonts w:ascii="Times New Roman" w:hAnsi="Times New Roman"/>
          <w:b/>
          <w:bCs/>
          <w:sz w:val="24"/>
        </w:rPr>
      </w:pPr>
      <w:r w:rsidRPr="00C53698">
        <w:rPr>
          <w:rFonts w:ascii="Times New Roman" w:hAnsi="Times New Roman"/>
          <w:b/>
          <w:bCs/>
          <w:sz w:val="24"/>
        </w:rPr>
        <w:t>Agenda</w:t>
      </w:r>
    </w:p>
    <w:p w14:paraId="0DFFBD1B" w14:textId="77777777" w:rsidR="00E82AAF" w:rsidRPr="00C53698" w:rsidRDefault="00E82AAF" w:rsidP="00E82AAF">
      <w:pPr>
        <w:pStyle w:val="Heading1"/>
        <w:numPr>
          <w:ilvl w:val="0"/>
          <w:numId w:val="3"/>
        </w:numPr>
        <w:tabs>
          <w:tab w:val="left" w:pos="720"/>
        </w:tabs>
        <w:ind w:left="3600" w:hanging="3600"/>
        <w:rPr>
          <w:b/>
          <w:bCs/>
        </w:rPr>
      </w:pPr>
      <w:r w:rsidRPr="00C53698">
        <w:rPr>
          <w:b/>
          <w:bCs/>
        </w:rPr>
        <w:t>Action Item</w:t>
      </w:r>
      <w:r w:rsidRPr="004B5569">
        <w:tab/>
        <w:t>Call to order by Chairperson of the Board (“</w:t>
      </w:r>
      <w:r w:rsidRPr="00C53698">
        <w:rPr>
          <w:b/>
          <w:bCs/>
        </w:rPr>
        <w:t>Chairperson</w:t>
      </w:r>
      <w:r w:rsidRPr="004B5569">
        <w:t>”)</w:t>
      </w:r>
    </w:p>
    <w:p w14:paraId="27067759" w14:textId="77777777" w:rsidR="00E82AAF" w:rsidRPr="00C53698" w:rsidRDefault="00E82AAF" w:rsidP="00E82AAF">
      <w:pPr>
        <w:pStyle w:val="Heading1"/>
        <w:tabs>
          <w:tab w:val="left" w:pos="720"/>
        </w:tabs>
        <w:ind w:left="3600" w:hanging="3600"/>
      </w:pPr>
      <w:r w:rsidRPr="00C53698">
        <w:rPr>
          <w:b/>
          <w:bCs/>
        </w:rPr>
        <w:t>Action Item</w:t>
      </w:r>
      <w:r w:rsidRPr="00C53698">
        <w:rPr>
          <w:b/>
          <w:bCs/>
        </w:rPr>
        <w:tab/>
      </w:r>
      <w:r w:rsidRPr="00C53698">
        <w:t>Board’s receipt of proof of notice of meeting and introduction</w:t>
      </w:r>
      <w:r>
        <w:t xml:space="preserve"> of </w:t>
      </w:r>
      <w:r w:rsidRPr="00C53698">
        <w:t>affidavit</w:t>
      </w:r>
      <w:r>
        <w:t xml:space="preserve"> </w:t>
      </w:r>
      <w:r w:rsidRPr="00C53698">
        <w:t>of publication and posting of public notice</w:t>
      </w:r>
    </w:p>
    <w:p w14:paraId="3E1D5033" w14:textId="77777777" w:rsidR="00E82AAF" w:rsidRPr="00C53698" w:rsidRDefault="00E82AAF" w:rsidP="00E82AAF">
      <w:pPr>
        <w:pStyle w:val="Heading1"/>
        <w:tabs>
          <w:tab w:val="left" w:pos="720"/>
        </w:tabs>
        <w:ind w:left="3600" w:hanging="3600"/>
        <w:rPr>
          <w:b/>
          <w:bCs/>
        </w:rPr>
      </w:pPr>
      <w:r w:rsidRPr="00C53698">
        <w:rPr>
          <w:b/>
          <w:bCs/>
        </w:rPr>
        <w:t>Action Item</w:t>
      </w:r>
      <w:r>
        <w:rPr>
          <w:b/>
          <w:bCs/>
        </w:rPr>
        <w:tab/>
      </w:r>
      <w:r w:rsidRPr="004B5569">
        <w:t>Chairperson’s determination of the number of Board Members</w:t>
      </w:r>
      <w:r>
        <w:t xml:space="preserve"> </w:t>
      </w:r>
      <w:r w:rsidRPr="004B5569">
        <w:t>present</w:t>
      </w:r>
      <w:r>
        <w:t xml:space="preserve"> </w:t>
      </w:r>
      <w:r w:rsidRPr="004B5569">
        <w:t>in person, and the number of votes necessary to constitute a majority</w:t>
      </w:r>
    </w:p>
    <w:p w14:paraId="059A7738" w14:textId="44DBC22B" w:rsidR="00E82AAF" w:rsidRDefault="00E82AAF" w:rsidP="00E82AAF">
      <w:pPr>
        <w:pStyle w:val="Heading1"/>
        <w:tabs>
          <w:tab w:val="left" w:pos="720"/>
        </w:tabs>
        <w:ind w:left="3600" w:hanging="3600"/>
      </w:pPr>
      <w:r w:rsidRPr="00BB5F54">
        <w:rPr>
          <w:b/>
          <w:bCs/>
        </w:rPr>
        <w:t>Action Item</w:t>
      </w:r>
      <w:r>
        <w:tab/>
      </w:r>
      <w:r w:rsidR="00AC57E7">
        <w:t>N/A</w:t>
      </w:r>
    </w:p>
    <w:p w14:paraId="11DC45C9" w14:textId="77777777" w:rsidR="00E82AAF" w:rsidRDefault="00E82AAF" w:rsidP="00E82AAF">
      <w:pPr>
        <w:pStyle w:val="Heading1"/>
        <w:tabs>
          <w:tab w:val="left" w:pos="720"/>
        </w:tabs>
        <w:ind w:left="3600" w:hanging="3600"/>
      </w:pPr>
      <w:r w:rsidRPr="00BB5F54">
        <w:rPr>
          <w:b/>
          <w:bCs/>
        </w:rPr>
        <w:t>Information Item</w:t>
      </w:r>
      <w:r w:rsidRPr="00BB5F54">
        <w:rPr>
          <w:b/>
          <w:bCs/>
        </w:rPr>
        <w:tab/>
      </w:r>
      <w:r w:rsidRPr="00101333">
        <w:t>General discussion by the Chairperson of public access to video or telephonic conferencing for this Board Meeting pursuant to Executive</w:t>
      </w:r>
      <w:r>
        <w:t xml:space="preserve"> </w:t>
      </w:r>
      <w:r w:rsidRPr="00101333">
        <w:t>Proclamations JBE 2020-30 and 2020-33, issued by Governor</w:t>
      </w:r>
      <w:r>
        <w:t xml:space="preserve"> </w:t>
      </w:r>
      <w:r w:rsidRPr="00101333">
        <w:t>John Bel Edwards on March 16, 2020 and March 22, 2020.</w:t>
      </w:r>
    </w:p>
    <w:p w14:paraId="4A6DEA77" w14:textId="77777777" w:rsidR="00E82AAF" w:rsidRPr="00101333" w:rsidRDefault="00E82AAF" w:rsidP="00E82AAF">
      <w:pPr>
        <w:pStyle w:val="Heading1"/>
        <w:tabs>
          <w:tab w:val="left" w:pos="720"/>
        </w:tabs>
        <w:ind w:left="3600" w:hanging="3600"/>
      </w:pPr>
      <w:r>
        <w:rPr>
          <w:b/>
          <w:bCs/>
        </w:rPr>
        <w:t>Information Item</w:t>
      </w:r>
      <w:r>
        <w:rPr>
          <w:b/>
          <w:bCs/>
        </w:rPr>
        <w:tab/>
      </w:r>
      <w:r w:rsidRPr="004B5569">
        <w:t>Chairperson Report</w:t>
      </w:r>
    </w:p>
    <w:p w14:paraId="75C8A4C7" w14:textId="77777777" w:rsidR="00E82AAF" w:rsidRPr="00101333" w:rsidRDefault="00E82AAF" w:rsidP="00E82AAF">
      <w:pPr>
        <w:pStyle w:val="Heading1"/>
        <w:tabs>
          <w:tab w:val="left" w:pos="720"/>
        </w:tabs>
        <w:ind w:left="3600" w:hanging="3600"/>
      </w:pPr>
      <w:r w:rsidRPr="00101333">
        <w:rPr>
          <w:b/>
          <w:bCs/>
        </w:rPr>
        <w:t>Action Item</w:t>
      </w:r>
      <w:r>
        <w:tab/>
      </w:r>
      <w:r w:rsidRPr="004B5569">
        <w:t>Resolution of the Board to enter a three (3) year contract for legal</w:t>
      </w:r>
      <w:r>
        <w:t xml:space="preserve"> </w:t>
      </w:r>
      <w:r w:rsidRPr="004B5569">
        <w:t>services with Fishman Haygood</w:t>
      </w:r>
      <w:r>
        <w:t>,</w:t>
      </w:r>
      <w:r w:rsidRPr="004B5569">
        <w:t xml:space="preserve"> LLP (“</w:t>
      </w:r>
      <w:r w:rsidRPr="00101333">
        <w:rPr>
          <w:b/>
          <w:bCs/>
        </w:rPr>
        <w:t>Legal Counsel</w:t>
      </w:r>
      <w:r w:rsidRPr="004B5569">
        <w:t>”)</w:t>
      </w:r>
      <w:r>
        <w:t xml:space="preserve"> </w:t>
      </w:r>
      <w:r w:rsidRPr="004B5569">
        <w:t>in connection with (1) the general activities of the District;</w:t>
      </w:r>
      <w:r>
        <w:t xml:space="preserve"> </w:t>
      </w:r>
      <w:r w:rsidRPr="004B5569">
        <w:t>(2)</w:t>
      </w:r>
      <w:r>
        <w:t xml:space="preserve"> </w:t>
      </w:r>
      <w:r w:rsidRPr="004B5569">
        <w:t>evaluation and documentation of specific projects</w:t>
      </w:r>
      <w:r>
        <w:t xml:space="preserve"> </w:t>
      </w:r>
      <w:r w:rsidRPr="004B5569">
        <w:t>to</w:t>
      </w:r>
      <w:r>
        <w:t xml:space="preserve"> </w:t>
      </w:r>
      <w:r w:rsidRPr="004B5569">
        <w:t>be</w:t>
      </w:r>
      <w:r>
        <w:t xml:space="preserve"> </w:t>
      </w:r>
      <w:r w:rsidRPr="004B5569">
        <w:t>considered</w:t>
      </w:r>
      <w:r>
        <w:t xml:space="preserve"> </w:t>
      </w:r>
      <w:r w:rsidRPr="004B5569">
        <w:t>by the Board and (3) other matters at the direction of the Board</w:t>
      </w:r>
    </w:p>
    <w:p w14:paraId="2D66666C" w14:textId="77777777" w:rsidR="00E82AAF" w:rsidRPr="00101333" w:rsidRDefault="00E82AAF" w:rsidP="00E82AAF">
      <w:pPr>
        <w:pStyle w:val="Heading1"/>
        <w:tabs>
          <w:tab w:val="left" w:pos="720"/>
        </w:tabs>
        <w:ind w:left="3600" w:hanging="3600"/>
      </w:pPr>
      <w:r w:rsidRPr="00101333">
        <w:rPr>
          <w:b/>
          <w:bCs/>
        </w:rPr>
        <w:lastRenderedPageBreak/>
        <w:t>Action Item</w:t>
      </w:r>
      <w:r>
        <w:rPr>
          <w:b/>
          <w:bCs/>
        </w:rPr>
        <w:tab/>
      </w:r>
      <w:r w:rsidRPr="004B5569">
        <w:t>Resolution of the Board to establish one or more checking account and other accounts (“</w:t>
      </w:r>
      <w:r w:rsidRPr="00101333">
        <w:rPr>
          <w:b/>
          <w:bCs/>
        </w:rPr>
        <w:t>Bank Accounts</w:t>
      </w:r>
      <w:r w:rsidRPr="004B5569">
        <w:t>”)</w:t>
      </w:r>
      <w:r>
        <w:t xml:space="preserve"> </w:t>
      </w:r>
      <w:r w:rsidRPr="004B5569">
        <w:t>and</w:t>
      </w:r>
      <w:r>
        <w:t xml:space="preserve"> </w:t>
      </w:r>
      <w:r w:rsidRPr="004B5569">
        <w:t>to have</w:t>
      </w:r>
      <w:r>
        <w:t xml:space="preserve"> the Chairperson </w:t>
      </w:r>
      <w:r w:rsidRPr="004B5569">
        <w:t>and/or</w:t>
      </w:r>
      <w:r>
        <w:t xml:space="preserve"> Secretary/Treasurer </w:t>
      </w:r>
      <w:r w:rsidRPr="004B5569">
        <w:t>as</w:t>
      </w:r>
      <w:r>
        <w:t xml:space="preserve"> </w:t>
      </w:r>
      <w:r w:rsidRPr="004B5569">
        <w:t>signatory for the Bank Accounts subject to the approval of the Board as to any</w:t>
      </w:r>
      <w:r>
        <w:t xml:space="preserve"> </w:t>
      </w:r>
      <w:r w:rsidRPr="004B5569">
        <w:t>expenditure of any funds deposited in the Bank Accounts; and further to sign any form resolution required by the Bank to establish such accounts</w:t>
      </w:r>
    </w:p>
    <w:p w14:paraId="4C740816" w14:textId="77777777" w:rsidR="00E82AAF" w:rsidRPr="00101333" w:rsidRDefault="00E82AAF" w:rsidP="00E82AAF">
      <w:pPr>
        <w:pStyle w:val="Heading1"/>
        <w:tabs>
          <w:tab w:val="left" w:pos="720"/>
        </w:tabs>
        <w:ind w:left="3600" w:hanging="3600"/>
      </w:pPr>
      <w:r w:rsidRPr="00101333">
        <w:rPr>
          <w:b/>
          <w:bCs/>
        </w:rPr>
        <w:t>Acton Item</w:t>
      </w:r>
      <w:r>
        <w:rPr>
          <w:b/>
          <w:bCs/>
        </w:rPr>
        <w:tab/>
      </w:r>
      <w:r w:rsidRPr="004B5569">
        <w:t>Resolution of the Board to authorize a formal written request</w:t>
      </w:r>
      <w:r>
        <w:t xml:space="preserve"> </w:t>
      </w:r>
      <w:r w:rsidRPr="004B5569">
        <w:t>addressed to the Lafayette Parish School System (“</w:t>
      </w:r>
      <w:r w:rsidRPr="00101333">
        <w:rPr>
          <w:b/>
          <w:bCs/>
        </w:rPr>
        <w:t>School System</w:t>
      </w:r>
      <w:r w:rsidRPr="004B5569">
        <w:t>”) to transfer any and all of the District tax revenues collected by the School System for the benefit of the District (“</w:t>
      </w:r>
      <w:r w:rsidRPr="00101333">
        <w:rPr>
          <w:b/>
          <w:bCs/>
        </w:rPr>
        <w:t>District Funds</w:t>
      </w:r>
      <w:r w:rsidRPr="004B5569">
        <w:t>”) to be transferred by the School System to the District for deposit into the Bank Accounts on a monthly basis</w:t>
      </w:r>
    </w:p>
    <w:p w14:paraId="1A671F71" w14:textId="77777777" w:rsidR="00E82AAF" w:rsidRPr="00101333" w:rsidRDefault="00E82AAF" w:rsidP="00E82AAF">
      <w:pPr>
        <w:pStyle w:val="Heading1"/>
        <w:tabs>
          <w:tab w:val="left" w:pos="720"/>
        </w:tabs>
        <w:ind w:left="3600" w:hanging="3600"/>
      </w:pPr>
      <w:r>
        <w:rPr>
          <w:b/>
          <w:bCs/>
        </w:rPr>
        <w:t>Action</w:t>
      </w:r>
      <w:r w:rsidRPr="00101333">
        <w:rPr>
          <w:b/>
          <w:bCs/>
        </w:rPr>
        <w:t xml:space="preserve"> Item</w:t>
      </w:r>
      <w:r>
        <w:tab/>
      </w:r>
      <w:r w:rsidRPr="004B5569">
        <w:t>Resolution of the Board authorizing (1) the preparation of a Request for Proposals for Professional Services (“</w:t>
      </w:r>
      <w:r w:rsidRPr="00101333">
        <w:rPr>
          <w:b/>
          <w:bCs/>
        </w:rPr>
        <w:t>RFP</w:t>
      </w:r>
      <w:r w:rsidRPr="004B5569">
        <w:t xml:space="preserve">”), </w:t>
      </w:r>
      <w:r>
        <w:t>w</w:t>
      </w:r>
      <w:r w:rsidRPr="004B5569">
        <w:t>ith the advice of Legal Counsel, seeking proposals for administrative services for the District as set forth in the RFP; (2) the review and approval of the RFP by the Chairperson; (3) the advertisement of a Notice of Request for Proposals for Professional Services in the Daily Advertiser pursuant to the RFP  twice within a two (2) week period; (4) the payment of all costs of advertisement from District Funds and (5) the responses sent to Legal Counsel for assembly and delivery to the Board for its review.</w:t>
      </w:r>
    </w:p>
    <w:p w14:paraId="012DF7AA" w14:textId="77777777" w:rsidR="00E82AAF" w:rsidRPr="00101333" w:rsidRDefault="00E82AAF" w:rsidP="00E82AAF">
      <w:pPr>
        <w:pStyle w:val="Heading1"/>
        <w:tabs>
          <w:tab w:val="left" w:pos="720"/>
        </w:tabs>
        <w:ind w:left="3600" w:hanging="3600"/>
      </w:pPr>
      <w:r w:rsidRPr="00101333">
        <w:rPr>
          <w:b/>
          <w:bCs/>
        </w:rPr>
        <w:t>Discussion Item</w:t>
      </w:r>
      <w:r>
        <w:tab/>
      </w:r>
      <w:r w:rsidRPr="004B5569">
        <w:t>Consideration of new business</w:t>
      </w:r>
    </w:p>
    <w:p w14:paraId="5B82DE6B" w14:textId="77777777" w:rsidR="00E82AAF" w:rsidRDefault="00E82AAF" w:rsidP="00E82AAF">
      <w:pPr>
        <w:pStyle w:val="Heading1"/>
        <w:tabs>
          <w:tab w:val="left" w:pos="720"/>
        </w:tabs>
        <w:ind w:left="3600" w:hanging="3600"/>
      </w:pPr>
      <w:r w:rsidRPr="00101333">
        <w:rPr>
          <w:b/>
          <w:bCs/>
        </w:rPr>
        <w:t>Discussion Item</w:t>
      </w:r>
      <w:r>
        <w:tab/>
      </w:r>
      <w:r w:rsidRPr="004B5569">
        <w:t>Public commen</w:t>
      </w:r>
      <w:r>
        <w:t>t</w:t>
      </w:r>
    </w:p>
    <w:p w14:paraId="469B8869" w14:textId="77777777" w:rsidR="00E82AAF" w:rsidRPr="004B5569" w:rsidRDefault="00E82AAF" w:rsidP="00E82AAF">
      <w:pPr>
        <w:pStyle w:val="Heading1"/>
        <w:tabs>
          <w:tab w:val="left" w:pos="720"/>
        </w:tabs>
        <w:ind w:left="3600" w:hanging="3600"/>
      </w:pPr>
      <w:r>
        <w:rPr>
          <w:b/>
          <w:bCs/>
        </w:rPr>
        <w:t>Action Item</w:t>
      </w:r>
      <w:r>
        <w:rPr>
          <w:b/>
          <w:bCs/>
        </w:rPr>
        <w:tab/>
      </w:r>
      <w:r w:rsidRPr="004B5569">
        <w:t>Adjournment</w:t>
      </w:r>
    </w:p>
    <w:p w14:paraId="57CD0BC5" w14:textId="77777777" w:rsidR="00E82AAF" w:rsidRDefault="00E82AAF" w:rsidP="00E82AAF">
      <w:pPr>
        <w:tabs>
          <w:tab w:val="left" w:pos="720"/>
        </w:tabs>
        <w:spacing w:after="240" w:line="240" w:lineRule="auto"/>
        <w:ind w:left="3600" w:hanging="3600"/>
        <w:jc w:val="both"/>
        <w:rPr>
          <w:rFonts w:ascii="Times New Roman" w:hAnsi="Times New Roman"/>
          <w:sz w:val="24"/>
        </w:rPr>
      </w:pPr>
      <w:r w:rsidRPr="004B5569">
        <w:rPr>
          <w:rFonts w:ascii="Times New Roman" w:hAnsi="Times New Roman"/>
          <w:sz w:val="24"/>
        </w:rPr>
        <w:tab/>
      </w:r>
    </w:p>
    <w:p w14:paraId="7049666C" w14:textId="77777777" w:rsidR="00E82AAF" w:rsidRDefault="00E82AAF" w:rsidP="00E82AAF">
      <w:pPr>
        <w:rPr>
          <w:rFonts w:ascii="Times New Roman" w:hAnsi="Times New Roman"/>
          <w:sz w:val="24"/>
        </w:rPr>
      </w:pPr>
      <w:r>
        <w:rPr>
          <w:rFonts w:ascii="Times New Roman" w:hAnsi="Times New Roman"/>
          <w:sz w:val="24"/>
        </w:rPr>
        <w:br w:type="page"/>
      </w:r>
    </w:p>
    <w:p w14:paraId="3928B6E8" w14:textId="0D4636DE" w:rsidR="00E82AAF" w:rsidRDefault="00E82AAF">
      <w:pPr>
        <w:rPr>
          <w:rFonts w:ascii="Times New Roman" w:hAnsi="Times New Roman"/>
          <w:sz w:val="24"/>
        </w:rPr>
      </w:pPr>
    </w:p>
    <w:p w14:paraId="69FDB932" w14:textId="77777777" w:rsidR="00E82AAF" w:rsidRPr="00C53698" w:rsidRDefault="00E82AAF" w:rsidP="00E82AAF">
      <w:pPr>
        <w:spacing w:after="0" w:line="240" w:lineRule="auto"/>
        <w:jc w:val="center"/>
        <w:rPr>
          <w:rFonts w:ascii="Times New Roman" w:hAnsi="Times New Roman"/>
          <w:b/>
          <w:bCs/>
          <w:sz w:val="24"/>
        </w:rPr>
      </w:pPr>
      <w:r>
        <w:rPr>
          <w:rFonts w:ascii="Times New Roman" w:hAnsi="Times New Roman"/>
          <w:b/>
          <w:bCs/>
          <w:sz w:val="24"/>
        </w:rPr>
        <w:t>M</w:t>
      </w:r>
      <w:r w:rsidRPr="00C53698">
        <w:rPr>
          <w:rFonts w:ascii="Times New Roman" w:hAnsi="Times New Roman"/>
          <w:b/>
          <w:bCs/>
          <w:sz w:val="24"/>
        </w:rPr>
        <w:t>EETING OF</w:t>
      </w:r>
    </w:p>
    <w:p w14:paraId="575628DD" w14:textId="1BCFB7DB" w:rsidR="001A2E42" w:rsidRDefault="001A2E42" w:rsidP="00E82AAF">
      <w:pPr>
        <w:spacing w:after="0" w:line="240" w:lineRule="auto"/>
        <w:jc w:val="center"/>
        <w:rPr>
          <w:rFonts w:ascii="Times New Roman" w:hAnsi="Times New Roman"/>
          <w:b/>
          <w:bCs/>
          <w:sz w:val="24"/>
        </w:rPr>
      </w:pPr>
      <w:r>
        <w:rPr>
          <w:rFonts w:ascii="Times New Roman" w:hAnsi="Times New Roman"/>
          <w:b/>
          <w:bCs/>
          <w:sz w:val="24"/>
        </w:rPr>
        <w:t>TRAPPE</w:t>
      </w:r>
      <w:r w:rsidR="007723CC">
        <w:rPr>
          <w:rFonts w:ascii="Times New Roman" w:hAnsi="Times New Roman"/>
          <w:b/>
          <w:bCs/>
          <w:sz w:val="24"/>
        </w:rPr>
        <w:t>Y</w:t>
      </w:r>
    </w:p>
    <w:p w14:paraId="45B6A7FA" w14:textId="6CDC37D0"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ECONOMIC DEVELOPMENT DISTRICT</w:t>
      </w:r>
    </w:p>
    <w:p w14:paraId="0B57027B" w14:textId="77777777" w:rsidR="00E82AAF" w:rsidRPr="00C53698" w:rsidRDefault="00E82AAF" w:rsidP="00E82AAF">
      <w:pPr>
        <w:spacing w:after="0" w:line="240" w:lineRule="auto"/>
        <w:jc w:val="center"/>
        <w:rPr>
          <w:rFonts w:ascii="Times New Roman" w:hAnsi="Times New Roman"/>
          <w:b/>
          <w:bCs/>
          <w:sz w:val="24"/>
        </w:rPr>
      </w:pPr>
      <w:r w:rsidRPr="00C53698">
        <w:rPr>
          <w:rFonts w:ascii="Times New Roman" w:hAnsi="Times New Roman"/>
          <w:b/>
          <w:bCs/>
          <w:sz w:val="24"/>
        </w:rPr>
        <w:t>BOARD OF DIRECTORS</w:t>
      </w:r>
    </w:p>
    <w:p w14:paraId="2406E84D" w14:textId="77777777" w:rsidR="00E82AAF" w:rsidRPr="00C53698" w:rsidRDefault="00E82AAF" w:rsidP="00E82AAF">
      <w:pPr>
        <w:spacing w:after="240" w:line="240" w:lineRule="auto"/>
        <w:jc w:val="center"/>
        <w:rPr>
          <w:rFonts w:ascii="Times New Roman" w:hAnsi="Times New Roman"/>
          <w:b/>
          <w:bCs/>
          <w:sz w:val="24"/>
        </w:rPr>
      </w:pPr>
      <w:r w:rsidRPr="00C53698">
        <w:rPr>
          <w:rFonts w:ascii="Times New Roman" w:hAnsi="Times New Roman"/>
          <w:b/>
          <w:bCs/>
          <w:sz w:val="24"/>
        </w:rPr>
        <w:t>(“Board”)</w:t>
      </w:r>
    </w:p>
    <w:p w14:paraId="380A8D9E"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Date:  </w:t>
      </w:r>
      <w:r w:rsidRPr="004B5569">
        <w:rPr>
          <w:rFonts w:ascii="Times New Roman" w:hAnsi="Times New Roman"/>
          <w:sz w:val="24"/>
        </w:rPr>
        <w:tab/>
        <w:t xml:space="preserve">      </w:t>
      </w:r>
      <w:r>
        <w:rPr>
          <w:rFonts w:ascii="Times New Roman" w:hAnsi="Times New Roman"/>
          <w:sz w:val="24"/>
        </w:rPr>
        <w:tab/>
        <w:t>March 5, 2021</w:t>
      </w:r>
      <w:r w:rsidRPr="004B5569">
        <w:rPr>
          <w:rFonts w:ascii="Times New Roman" w:hAnsi="Times New Roman"/>
          <w:sz w:val="24"/>
        </w:rPr>
        <w:t xml:space="preserve">         </w:t>
      </w:r>
    </w:p>
    <w:p w14:paraId="07E7B05B" w14:textId="77777777" w:rsidR="00E82AAF" w:rsidRPr="004B5569" w:rsidRDefault="00E82AAF" w:rsidP="00E82AAF">
      <w:pPr>
        <w:spacing w:after="240" w:line="240" w:lineRule="auto"/>
        <w:ind w:left="1440" w:hanging="1440"/>
        <w:jc w:val="both"/>
        <w:rPr>
          <w:rFonts w:ascii="Times New Roman" w:hAnsi="Times New Roman"/>
          <w:sz w:val="24"/>
        </w:rPr>
      </w:pPr>
      <w:r w:rsidRPr="004B5569">
        <w:rPr>
          <w:rFonts w:ascii="Times New Roman" w:hAnsi="Times New Roman"/>
          <w:sz w:val="24"/>
        </w:rPr>
        <w:t xml:space="preserve">Location: </w:t>
      </w:r>
      <w:r w:rsidRPr="004B5569">
        <w:rPr>
          <w:rFonts w:ascii="Times New Roman" w:hAnsi="Times New Roman"/>
          <w:sz w:val="24"/>
        </w:rPr>
        <w:tab/>
      </w:r>
      <w:r>
        <w:rPr>
          <w:rFonts w:ascii="Times New Roman" w:hAnsi="Times New Roman"/>
          <w:sz w:val="24"/>
        </w:rPr>
        <w:t>Lafayette Public Trust Financing Authority office, 200 West Second Street, Lafayette, LA and v</w:t>
      </w:r>
      <w:r w:rsidRPr="004B5569">
        <w:rPr>
          <w:rFonts w:ascii="Times New Roman" w:hAnsi="Times New Roman"/>
          <w:sz w:val="24"/>
        </w:rPr>
        <w:t>irtual meeting via Zoom video conference pursuant to Executive Proclamations JBE 2020-30 and 2020-33</w:t>
      </w:r>
    </w:p>
    <w:p w14:paraId="40CB6507" w14:textId="757085DC" w:rsidR="001A2E42" w:rsidRDefault="00E82AAF" w:rsidP="001A2E42">
      <w:pPr>
        <w:spacing w:after="240" w:line="240" w:lineRule="auto"/>
        <w:ind w:left="1440" w:hanging="1440"/>
        <w:jc w:val="both"/>
        <w:rPr>
          <w:rFonts w:ascii="Times New Roman" w:hAnsi="Times New Roman"/>
          <w:sz w:val="24"/>
        </w:rPr>
      </w:pPr>
      <w:r w:rsidRPr="004B5569">
        <w:rPr>
          <w:rFonts w:ascii="Times New Roman" w:hAnsi="Times New Roman"/>
          <w:sz w:val="24"/>
        </w:rPr>
        <w:t xml:space="preserve">Time: </w:t>
      </w:r>
      <w:r w:rsidRPr="004B5569">
        <w:rPr>
          <w:rFonts w:ascii="Times New Roman" w:hAnsi="Times New Roman"/>
          <w:sz w:val="24"/>
        </w:rPr>
        <w:tab/>
      </w:r>
      <w:r w:rsidR="001A2E42">
        <w:rPr>
          <w:rFonts w:ascii="Times New Roman" w:hAnsi="Times New Roman"/>
          <w:sz w:val="24"/>
        </w:rPr>
        <w:t xml:space="preserve">Following </w:t>
      </w:r>
      <w:r w:rsidR="001A2E42">
        <w:rPr>
          <w:rFonts w:ascii="Times New Roman" w:hAnsi="Times New Roman"/>
          <w:sz w:val="24"/>
        </w:rPr>
        <w:t xml:space="preserve">University </w:t>
      </w:r>
      <w:r w:rsidR="007723CC">
        <w:rPr>
          <w:rFonts w:ascii="Times New Roman" w:hAnsi="Times New Roman"/>
          <w:sz w:val="24"/>
        </w:rPr>
        <w:t>Gateway</w:t>
      </w:r>
      <w:r w:rsidR="001A2E42">
        <w:rPr>
          <w:rFonts w:ascii="Times New Roman" w:hAnsi="Times New Roman"/>
          <w:sz w:val="24"/>
        </w:rPr>
        <w:t xml:space="preserve"> </w:t>
      </w:r>
      <w:r w:rsidR="001A2E42">
        <w:rPr>
          <w:rFonts w:ascii="Times New Roman" w:hAnsi="Times New Roman"/>
          <w:sz w:val="24"/>
        </w:rPr>
        <w:t>Economic Development District Board of Directors meeting.</w:t>
      </w:r>
    </w:p>
    <w:p w14:paraId="6FEAD4F2" w14:textId="51298475" w:rsidR="00E82AAF" w:rsidRPr="004B5569" w:rsidRDefault="00E82AAF" w:rsidP="001A2E42">
      <w:pPr>
        <w:spacing w:after="240" w:line="240" w:lineRule="auto"/>
        <w:jc w:val="both"/>
        <w:rPr>
          <w:rFonts w:ascii="Times New Roman" w:hAnsi="Times New Roman"/>
          <w:sz w:val="24"/>
        </w:rPr>
      </w:pPr>
      <w:r w:rsidRPr="004B5569">
        <w:rPr>
          <w:rFonts w:ascii="Times New Roman" w:hAnsi="Times New Roman"/>
          <w:sz w:val="24"/>
        </w:rPr>
        <w:t>Board of Directors:</w:t>
      </w:r>
      <w:r w:rsidRPr="004B5569">
        <w:rPr>
          <w:rFonts w:ascii="Times New Roman" w:hAnsi="Times New Roman"/>
          <w:sz w:val="24"/>
        </w:rPr>
        <w:tab/>
      </w:r>
      <w:r>
        <w:rPr>
          <w:rFonts w:ascii="Times New Roman" w:hAnsi="Times New Roman"/>
          <w:sz w:val="24"/>
        </w:rPr>
        <w:t>Nanette S. Cook, Liz W. Hebert, Glenn M. Lazard, Patrick “Pat” Lewis, and Andy Naquin</w:t>
      </w:r>
    </w:p>
    <w:p w14:paraId="1EF839CF" w14:textId="77777777" w:rsidR="00E82AAF" w:rsidRPr="00C53698" w:rsidRDefault="00E82AAF" w:rsidP="00E82AAF">
      <w:pPr>
        <w:spacing w:after="240" w:line="240" w:lineRule="auto"/>
        <w:rPr>
          <w:rFonts w:ascii="Times New Roman" w:hAnsi="Times New Roman"/>
          <w:b/>
          <w:bCs/>
          <w:sz w:val="24"/>
        </w:rPr>
      </w:pPr>
      <w:r w:rsidRPr="00C53698">
        <w:rPr>
          <w:rFonts w:ascii="Times New Roman" w:hAnsi="Times New Roman"/>
          <w:b/>
          <w:bCs/>
          <w:sz w:val="24"/>
        </w:rPr>
        <w:t>Agenda</w:t>
      </w:r>
    </w:p>
    <w:p w14:paraId="33CE7146" w14:textId="77777777" w:rsidR="00E82AAF" w:rsidRPr="00C53698" w:rsidRDefault="00E82AAF" w:rsidP="00E82AAF">
      <w:pPr>
        <w:pStyle w:val="Heading1"/>
        <w:numPr>
          <w:ilvl w:val="0"/>
          <w:numId w:val="3"/>
        </w:numPr>
        <w:tabs>
          <w:tab w:val="left" w:pos="720"/>
        </w:tabs>
        <w:ind w:left="3600" w:hanging="3600"/>
        <w:rPr>
          <w:b/>
          <w:bCs/>
        </w:rPr>
      </w:pPr>
      <w:r w:rsidRPr="00C53698">
        <w:rPr>
          <w:b/>
          <w:bCs/>
        </w:rPr>
        <w:t>Action Item</w:t>
      </w:r>
      <w:r w:rsidRPr="004B5569">
        <w:tab/>
        <w:t>Call to order by Chairperson of the Board (“</w:t>
      </w:r>
      <w:r w:rsidRPr="00C53698">
        <w:rPr>
          <w:b/>
          <w:bCs/>
        </w:rPr>
        <w:t>Chairperson</w:t>
      </w:r>
      <w:r w:rsidRPr="004B5569">
        <w:t>”)</w:t>
      </w:r>
    </w:p>
    <w:p w14:paraId="11DC5151" w14:textId="77777777" w:rsidR="00E82AAF" w:rsidRPr="00C53698" w:rsidRDefault="00E82AAF" w:rsidP="00E82AAF">
      <w:pPr>
        <w:pStyle w:val="Heading1"/>
        <w:tabs>
          <w:tab w:val="left" w:pos="720"/>
        </w:tabs>
        <w:ind w:left="3600" w:hanging="3600"/>
      </w:pPr>
      <w:r w:rsidRPr="00C53698">
        <w:rPr>
          <w:b/>
          <w:bCs/>
        </w:rPr>
        <w:t>Action Item</w:t>
      </w:r>
      <w:r w:rsidRPr="00C53698">
        <w:rPr>
          <w:b/>
          <w:bCs/>
        </w:rPr>
        <w:tab/>
      </w:r>
      <w:r w:rsidRPr="00C53698">
        <w:t>Board’s receipt of proof of notice of meeting and introduction</w:t>
      </w:r>
      <w:r>
        <w:t xml:space="preserve"> of </w:t>
      </w:r>
      <w:r w:rsidRPr="00C53698">
        <w:t>affidavit</w:t>
      </w:r>
      <w:r>
        <w:t xml:space="preserve"> </w:t>
      </w:r>
      <w:r w:rsidRPr="00C53698">
        <w:t>of publication and posting of public notice</w:t>
      </w:r>
    </w:p>
    <w:p w14:paraId="4C283D75" w14:textId="77777777" w:rsidR="00E82AAF" w:rsidRPr="00C53698" w:rsidRDefault="00E82AAF" w:rsidP="00E82AAF">
      <w:pPr>
        <w:pStyle w:val="Heading1"/>
        <w:tabs>
          <w:tab w:val="left" w:pos="720"/>
        </w:tabs>
        <w:ind w:left="3600" w:hanging="3600"/>
        <w:rPr>
          <w:b/>
          <w:bCs/>
        </w:rPr>
      </w:pPr>
      <w:r w:rsidRPr="00C53698">
        <w:rPr>
          <w:b/>
          <w:bCs/>
        </w:rPr>
        <w:t>Action Item</w:t>
      </w:r>
      <w:r>
        <w:rPr>
          <w:b/>
          <w:bCs/>
        </w:rPr>
        <w:tab/>
      </w:r>
      <w:r w:rsidRPr="004B5569">
        <w:t>Chairperson’s determination of the number of Board Members</w:t>
      </w:r>
      <w:r>
        <w:t xml:space="preserve"> </w:t>
      </w:r>
      <w:r w:rsidRPr="004B5569">
        <w:t>present</w:t>
      </w:r>
      <w:r>
        <w:t xml:space="preserve"> </w:t>
      </w:r>
      <w:r w:rsidRPr="004B5569">
        <w:t>in person, and the number of votes necessary to constitute a majority</w:t>
      </w:r>
    </w:p>
    <w:p w14:paraId="3ECA91B6" w14:textId="01EEFC4B" w:rsidR="00E82AAF" w:rsidRDefault="00E82AAF" w:rsidP="00E82AAF">
      <w:pPr>
        <w:pStyle w:val="Heading1"/>
        <w:tabs>
          <w:tab w:val="left" w:pos="720"/>
        </w:tabs>
        <w:ind w:left="3600" w:hanging="3600"/>
      </w:pPr>
      <w:r w:rsidRPr="00BB5F54">
        <w:rPr>
          <w:b/>
          <w:bCs/>
        </w:rPr>
        <w:t>Action Item</w:t>
      </w:r>
      <w:r>
        <w:tab/>
      </w:r>
      <w:r w:rsidR="00AC57E7">
        <w:t>N/</w:t>
      </w:r>
      <w:r w:rsidRPr="00C53698">
        <w:t>A</w:t>
      </w:r>
    </w:p>
    <w:p w14:paraId="7C44D5A5" w14:textId="77777777" w:rsidR="00E82AAF" w:rsidRDefault="00E82AAF" w:rsidP="00E82AAF">
      <w:pPr>
        <w:pStyle w:val="Heading1"/>
        <w:tabs>
          <w:tab w:val="left" w:pos="720"/>
        </w:tabs>
        <w:ind w:left="3600" w:hanging="3600"/>
      </w:pPr>
      <w:r w:rsidRPr="00BB5F54">
        <w:rPr>
          <w:b/>
          <w:bCs/>
        </w:rPr>
        <w:t>Information Item</w:t>
      </w:r>
      <w:r w:rsidRPr="00BB5F54">
        <w:rPr>
          <w:b/>
          <w:bCs/>
        </w:rPr>
        <w:tab/>
      </w:r>
      <w:r w:rsidRPr="00101333">
        <w:t>General discussion by the Chairperson of public access to video or telephonic conferencing for this Board Meeting pursuant to Executive</w:t>
      </w:r>
      <w:r>
        <w:t xml:space="preserve"> </w:t>
      </w:r>
      <w:r w:rsidRPr="00101333">
        <w:t>Proclamations JBE 2020-30 and 2020-33, issued by Governor</w:t>
      </w:r>
      <w:r>
        <w:t xml:space="preserve"> </w:t>
      </w:r>
      <w:r w:rsidRPr="00101333">
        <w:t>John Bel Edwards on March 16, 2020 and March 22, 2020.</w:t>
      </w:r>
    </w:p>
    <w:p w14:paraId="77C515AC" w14:textId="77777777" w:rsidR="00E82AAF" w:rsidRPr="00101333" w:rsidRDefault="00E82AAF" w:rsidP="00E82AAF">
      <w:pPr>
        <w:pStyle w:val="Heading1"/>
        <w:tabs>
          <w:tab w:val="left" w:pos="720"/>
        </w:tabs>
        <w:ind w:left="3600" w:hanging="3600"/>
      </w:pPr>
      <w:r>
        <w:rPr>
          <w:b/>
          <w:bCs/>
        </w:rPr>
        <w:t>Information Item</w:t>
      </w:r>
      <w:r>
        <w:rPr>
          <w:b/>
          <w:bCs/>
        </w:rPr>
        <w:tab/>
      </w:r>
      <w:r w:rsidRPr="004B5569">
        <w:t>Chairperson Report</w:t>
      </w:r>
    </w:p>
    <w:p w14:paraId="5EDD55B4" w14:textId="77777777" w:rsidR="00E82AAF" w:rsidRPr="00101333" w:rsidRDefault="00E82AAF" w:rsidP="00E82AAF">
      <w:pPr>
        <w:pStyle w:val="Heading1"/>
        <w:tabs>
          <w:tab w:val="left" w:pos="720"/>
        </w:tabs>
        <w:ind w:left="3600" w:hanging="3600"/>
      </w:pPr>
      <w:r w:rsidRPr="00101333">
        <w:rPr>
          <w:b/>
          <w:bCs/>
        </w:rPr>
        <w:t>Action Item</w:t>
      </w:r>
      <w:r>
        <w:tab/>
      </w:r>
      <w:r w:rsidRPr="004B5569">
        <w:t>Resolution of the Board to enter a three (3) year contract for legal</w:t>
      </w:r>
      <w:r>
        <w:t xml:space="preserve"> </w:t>
      </w:r>
      <w:r w:rsidRPr="004B5569">
        <w:t>services with Fishman Haygood</w:t>
      </w:r>
      <w:r>
        <w:t>,</w:t>
      </w:r>
      <w:r w:rsidRPr="004B5569">
        <w:t xml:space="preserve"> LLP (“</w:t>
      </w:r>
      <w:r w:rsidRPr="00101333">
        <w:rPr>
          <w:b/>
          <w:bCs/>
        </w:rPr>
        <w:t>Legal Counsel</w:t>
      </w:r>
      <w:r w:rsidRPr="004B5569">
        <w:t>”)</w:t>
      </w:r>
      <w:r>
        <w:t xml:space="preserve"> </w:t>
      </w:r>
      <w:r w:rsidRPr="004B5569">
        <w:t>in connection with (1) the general activities of the District;</w:t>
      </w:r>
      <w:r>
        <w:t xml:space="preserve"> </w:t>
      </w:r>
      <w:r w:rsidRPr="004B5569">
        <w:t>(2)</w:t>
      </w:r>
      <w:r>
        <w:t xml:space="preserve"> </w:t>
      </w:r>
      <w:r w:rsidRPr="004B5569">
        <w:t>evaluation and documentation of specific projects</w:t>
      </w:r>
      <w:r>
        <w:t xml:space="preserve"> </w:t>
      </w:r>
      <w:r w:rsidRPr="004B5569">
        <w:t>to</w:t>
      </w:r>
      <w:r>
        <w:t xml:space="preserve"> </w:t>
      </w:r>
      <w:r w:rsidRPr="004B5569">
        <w:t>be</w:t>
      </w:r>
      <w:r>
        <w:t xml:space="preserve"> </w:t>
      </w:r>
      <w:r w:rsidRPr="004B5569">
        <w:t>considered</w:t>
      </w:r>
      <w:r>
        <w:t xml:space="preserve"> </w:t>
      </w:r>
      <w:r w:rsidRPr="004B5569">
        <w:t>by the Board and (3) other matters at the direction of the Board</w:t>
      </w:r>
    </w:p>
    <w:p w14:paraId="6C2DBBB8" w14:textId="77777777" w:rsidR="00E82AAF" w:rsidRPr="00101333" w:rsidRDefault="00E82AAF" w:rsidP="00E82AAF">
      <w:pPr>
        <w:pStyle w:val="Heading1"/>
        <w:tabs>
          <w:tab w:val="left" w:pos="720"/>
        </w:tabs>
        <w:ind w:left="3600" w:hanging="3600"/>
      </w:pPr>
      <w:r w:rsidRPr="00101333">
        <w:rPr>
          <w:b/>
          <w:bCs/>
        </w:rPr>
        <w:lastRenderedPageBreak/>
        <w:t>Action Item</w:t>
      </w:r>
      <w:r>
        <w:rPr>
          <w:b/>
          <w:bCs/>
        </w:rPr>
        <w:tab/>
      </w:r>
      <w:r w:rsidRPr="004B5569">
        <w:t>Resolution of the Board to establish one or more checking account and other accounts (“</w:t>
      </w:r>
      <w:r w:rsidRPr="00101333">
        <w:rPr>
          <w:b/>
          <w:bCs/>
        </w:rPr>
        <w:t>Bank Accounts</w:t>
      </w:r>
      <w:r w:rsidRPr="004B5569">
        <w:t>”)</w:t>
      </w:r>
      <w:r>
        <w:t xml:space="preserve"> </w:t>
      </w:r>
      <w:r w:rsidRPr="004B5569">
        <w:t>and</w:t>
      </w:r>
      <w:r>
        <w:t xml:space="preserve"> </w:t>
      </w:r>
      <w:r w:rsidRPr="004B5569">
        <w:t>to have</w:t>
      </w:r>
      <w:r>
        <w:t xml:space="preserve"> the Chairperson </w:t>
      </w:r>
      <w:r w:rsidRPr="004B5569">
        <w:t>and/or</w:t>
      </w:r>
      <w:r>
        <w:t xml:space="preserve"> Secretary/Treasurer </w:t>
      </w:r>
      <w:r w:rsidRPr="004B5569">
        <w:t>as</w:t>
      </w:r>
      <w:r>
        <w:t xml:space="preserve"> </w:t>
      </w:r>
      <w:r w:rsidRPr="004B5569">
        <w:t>signatory for the Bank Accounts subject to the approval of the Board as to any</w:t>
      </w:r>
      <w:r>
        <w:t xml:space="preserve"> </w:t>
      </w:r>
      <w:r w:rsidRPr="004B5569">
        <w:t>expenditure of any funds deposited in the Bank Accounts; and further to sign any form resolution required by the Bank to establish such accounts</w:t>
      </w:r>
    </w:p>
    <w:p w14:paraId="3187802D" w14:textId="77777777" w:rsidR="00E82AAF" w:rsidRPr="00101333" w:rsidRDefault="00E82AAF" w:rsidP="00E82AAF">
      <w:pPr>
        <w:pStyle w:val="Heading1"/>
        <w:tabs>
          <w:tab w:val="left" w:pos="720"/>
        </w:tabs>
        <w:ind w:left="3600" w:hanging="3600"/>
      </w:pPr>
      <w:r w:rsidRPr="00101333">
        <w:rPr>
          <w:b/>
          <w:bCs/>
        </w:rPr>
        <w:t>Acton Item</w:t>
      </w:r>
      <w:r>
        <w:rPr>
          <w:b/>
          <w:bCs/>
        </w:rPr>
        <w:tab/>
      </w:r>
      <w:r w:rsidRPr="004B5569">
        <w:t>Resolution of the Board to authorize a formal written request</w:t>
      </w:r>
      <w:r>
        <w:t xml:space="preserve"> </w:t>
      </w:r>
      <w:r w:rsidRPr="004B5569">
        <w:t>addressed to the Lafayette Parish School System (“</w:t>
      </w:r>
      <w:r w:rsidRPr="00101333">
        <w:rPr>
          <w:b/>
          <w:bCs/>
        </w:rPr>
        <w:t>School System</w:t>
      </w:r>
      <w:r w:rsidRPr="004B5569">
        <w:t>”) to transfer any and all of the District tax revenues collected by the School System for the benefit of the District (“</w:t>
      </w:r>
      <w:r w:rsidRPr="00101333">
        <w:rPr>
          <w:b/>
          <w:bCs/>
        </w:rPr>
        <w:t>District Funds</w:t>
      </w:r>
      <w:r w:rsidRPr="004B5569">
        <w:t>”) to be transferred by the School System to the District for deposit into the Bank Accounts on a monthly basis</w:t>
      </w:r>
    </w:p>
    <w:p w14:paraId="364CFB6A" w14:textId="77777777" w:rsidR="00E82AAF" w:rsidRPr="00101333" w:rsidRDefault="00E82AAF" w:rsidP="00E82AAF">
      <w:pPr>
        <w:pStyle w:val="Heading1"/>
        <w:tabs>
          <w:tab w:val="left" w:pos="720"/>
        </w:tabs>
        <w:ind w:left="3600" w:hanging="3600"/>
      </w:pPr>
      <w:r>
        <w:rPr>
          <w:b/>
          <w:bCs/>
        </w:rPr>
        <w:t>Action</w:t>
      </w:r>
      <w:r w:rsidRPr="00101333">
        <w:rPr>
          <w:b/>
          <w:bCs/>
        </w:rPr>
        <w:t xml:space="preserve"> Item</w:t>
      </w:r>
      <w:r>
        <w:tab/>
      </w:r>
      <w:r w:rsidRPr="004B5569">
        <w:t>Resolution of the Board authorizing (1) the preparation of a Request for Proposals for Professional Services (“</w:t>
      </w:r>
      <w:r w:rsidRPr="00101333">
        <w:rPr>
          <w:b/>
          <w:bCs/>
        </w:rPr>
        <w:t>RFP</w:t>
      </w:r>
      <w:r w:rsidRPr="004B5569">
        <w:t xml:space="preserve">”), </w:t>
      </w:r>
      <w:r>
        <w:t>w</w:t>
      </w:r>
      <w:r w:rsidRPr="004B5569">
        <w:t>ith the advice of Legal Counsel, seeking proposals for administrative services for the District as set forth in the RFP; (2) the review and approval of the RFP by the Chairperson; (3) the advertisement of a Notice of Request for Proposals for Professional Services in the Daily Advertiser pursuant to the RFP  twice within a two (2) week period; (4) the payment of all costs of advertisement from District Funds and (5) the responses sent to Legal Counsel for assembly and delivery to the Board for its review.</w:t>
      </w:r>
    </w:p>
    <w:p w14:paraId="4255ECC5" w14:textId="77777777" w:rsidR="00E82AAF" w:rsidRPr="00101333" w:rsidRDefault="00E82AAF" w:rsidP="00E82AAF">
      <w:pPr>
        <w:pStyle w:val="Heading1"/>
        <w:tabs>
          <w:tab w:val="left" w:pos="720"/>
        </w:tabs>
        <w:ind w:left="3600" w:hanging="3600"/>
      </w:pPr>
      <w:r w:rsidRPr="00101333">
        <w:rPr>
          <w:b/>
          <w:bCs/>
        </w:rPr>
        <w:t>Discussion Item</w:t>
      </w:r>
      <w:r>
        <w:tab/>
      </w:r>
      <w:r w:rsidRPr="004B5569">
        <w:t>Consideration of new business</w:t>
      </w:r>
    </w:p>
    <w:p w14:paraId="7569248B" w14:textId="77777777" w:rsidR="00E82AAF" w:rsidRDefault="00E82AAF" w:rsidP="00E82AAF">
      <w:pPr>
        <w:pStyle w:val="Heading1"/>
        <w:tabs>
          <w:tab w:val="left" w:pos="720"/>
        </w:tabs>
        <w:ind w:left="3600" w:hanging="3600"/>
      </w:pPr>
      <w:r w:rsidRPr="00101333">
        <w:rPr>
          <w:b/>
          <w:bCs/>
        </w:rPr>
        <w:t>Discussion Item</w:t>
      </w:r>
      <w:r>
        <w:tab/>
      </w:r>
      <w:r w:rsidRPr="004B5569">
        <w:t>Public commen</w:t>
      </w:r>
      <w:r>
        <w:t>t</w:t>
      </w:r>
    </w:p>
    <w:p w14:paraId="5DABE6AD" w14:textId="77777777" w:rsidR="00E82AAF" w:rsidRPr="004B5569" w:rsidRDefault="00E82AAF" w:rsidP="00E82AAF">
      <w:pPr>
        <w:pStyle w:val="Heading1"/>
        <w:tabs>
          <w:tab w:val="left" w:pos="720"/>
        </w:tabs>
        <w:ind w:left="3600" w:hanging="3600"/>
      </w:pPr>
      <w:r>
        <w:rPr>
          <w:b/>
          <w:bCs/>
        </w:rPr>
        <w:t>Action Item</w:t>
      </w:r>
      <w:r>
        <w:rPr>
          <w:b/>
          <w:bCs/>
        </w:rPr>
        <w:tab/>
      </w:r>
      <w:r w:rsidRPr="004B5569">
        <w:t>Adjournment</w:t>
      </w:r>
    </w:p>
    <w:p w14:paraId="26BD5031" w14:textId="77777777" w:rsidR="00E82AAF" w:rsidRDefault="00E82AAF" w:rsidP="00E82AAF">
      <w:pPr>
        <w:tabs>
          <w:tab w:val="left" w:pos="720"/>
        </w:tabs>
        <w:spacing w:after="240" w:line="240" w:lineRule="auto"/>
        <w:ind w:left="3600" w:hanging="3600"/>
        <w:jc w:val="both"/>
        <w:rPr>
          <w:rFonts w:ascii="Times New Roman" w:hAnsi="Times New Roman"/>
          <w:sz w:val="24"/>
        </w:rPr>
      </w:pPr>
      <w:r w:rsidRPr="004B5569">
        <w:rPr>
          <w:rFonts w:ascii="Times New Roman" w:hAnsi="Times New Roman"/>
          <w:sz w:val="24"/>
        </w:rPr>
        <w:tab/>
      </w:r>
    </w:p>
    <w:p w14:paraId="7C8DB3C9" w14:textId="6EA6AF3F" w:rsidR="00E82AAF" w:rsidRDefault="00E82AAF" w:rsidP="00E82AAF">
      <w:pPr>
        <w:rPr>
          <w:rFonts w:ascii="Times New Roman" w:hAnsi="Times New Roman"/>
          <w:sz w:val="24"/>
        </w:rPr>
      </w:pPr>
    </w:p>
    <w:p w14:paraId="41BD311D" w14:textId="530A2593" w:rsidR="00E82AAF" w:rsidRPr="004B5569" w:rsidRDefault="00E82AAF" w:rsidP="001A2E42">
      <w:pPr>
        <w:rPr>
          <w:rFonts w:ascii="Times New Roman" w:hAnsi="Times New Roman"/>
          <w:b/>
          <w:bCs/>
          <w:sz w:val="24"/>
        </w:rPr>
      </w:pPr>
      <w:r>
        <w:rPr>
          <w:rFonts w:ascii="Times New Roman" w:hAnsi="Times New Roman"/>
          <w:sz w:val="24"/>
        </w:rPr>
        <w:br w:type="page"/>
      </w:r>
      <w:r w:rsidRPr="004B5569">
        <w:rPr>
          <w:rFonts w:ascii="Times New Roman" w:hAnsi="Times New Roman"/>
          <w:b/>
          <w:bCs/>
          <w:sz w:val="24"/>
        </w:rPr>
        <w:lastRenderedPageBreak/>
        <w:t>Instructions for joining the meeting</w:t>
      </w:r>
      <w:r>
        <w:rPr>
          <w:rFonts w:ascii="Times New Roman" w:hAnsi="Times New Roman"/>
          <w:b/>
          <w:bCs/>
          <w:sz w:val="24"/>
        </w:rPr>
        <w:t xml:space="preserve"> virtually</w:t>
      </w:r>
    </w:p>
    <w:p w14:paraId="12120C31"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b/>
          <w:bCs/>
          <w:sz w:val="24"/>
        </w:rPr>
        <w:t>Web Access</w:t>
      </w:r>
      <w:r w:rsidRPr="004B5569">
        <w:rPr>
          <w:rFonts w:ascii="Times New Roman" w:hAnsi="Times New Roman"/>
          <w:sz w:val="24"/>
        </w:rPr>
        <w:t xml:space="preserve">: </w:t>
      </w:r>
    </w:p>
    <w:p w14:paraId="596A616E"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Link to meeting if using Zoom: </w:t>
      </w:r>
      <w:r>
        <w:rPr>
          <w:rFonts w:ascii="Times New Roman" w:hAnsi="Times New Roman"/>
          <w:sz w:val="24"/>
        </w:rPr>
        <w:t xml:space="preserve">            </w:t>
      </w:r>
      <w:r>
        <w:rPr>
          <w:rFonts w:ascii="Times New Roman" w:hAnsi="Times New Roman"/>
          <w:sz w:val="24"/>
        </w:rPr>
        <w:tab/>
        <w:t xml:space="preserve">    </w:t>
      </w:r>
      <w:r w:rsidRPr="00C37585">
        <w:rPr>
          <w:rFonts w:ascii="Times New Roman" w:hAnsi="Times New Roman"/>
          <w:sz w:val="24"/>
        </w:rPr>
        <w:t>https://us02web.zoom.us/j/82337803738?pwd=ZG1aUFBhTTRzUnB0WENuNHlnSUkrUT09</w:t>
      </w:r>
    </w:p>
    <w:p w14:paraId="6128AA8D" w14:textId="77777777" w:rsidR="00E82AAF"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Meeting ID: </w:t>
      </w:r>
      <w:r>
        <w:rPr>
          <w:rFonts w:ascii="Times New Roman" w:hAnsi="Times New Roman"/>
          <w:sz w:val="24"/>
        </w:rPr>
        <w:t>823 3780 3738</w:t>
      </w:r>
    </w:p>
    <w:p w14:paraId="7023CB25" w14:textId="77777777" w:rsidR="00E82AAF" w:rsidRPr="004B5569" w:rsidRDefault="00E82AAF" w:rsidP="00E82AAF">
      <w:pPr>
        <w:spacing w:after="240" w:line="240" w:lineRule="auto"/>
        <w:jc w:val="both"/>
        <w:rPr>
          <w:rFonts w:ascii="Times New Roman" w:hAnsi="Times New Roman"/>
          <w:sz w:val="24"/>
        </w:rPr>
      </w:pPr>
      <w:r>
        <w:rPr>
          <w:rFonts w:ascii="Times New Roman" w:hAnsi="Times New Roman"/>
          <w:sz w:val="24"/>
        </w:rPr>
        <w:t>Passcode: 874656</w:t>
      </w:r>
    </w:p>
    <w:p w14:paraId="2835482C" w14:textId="77777777" w:rsidR="00E82AAF" w:rsidRDefault="00E82AAF" w:rsidP="00E82AAF">
      <w:pPr>
        <w:spacing w:after="240" w:line="240" w:lineRule="auto"/>
        <w:jc w:val="both"/>
        <w:rPr>
          <w:rFonts w:ascii="Times New Roman" w:hAnsi="Times New Roman"/>
          <w:sz w:val="24"/>
        </w:rPr>
      </w:pPr>
      <w:r w:rsidRPr="004B5569">
        <w:rPr>
          <w:rFonts w:ascii="Times New Roman" w:hAnsi="Times New Roman"/>
          <w:b/>
          <w:bCs/>
          <w:sz w:val="24"/>
        </w:rPr>
        <w:t>Telephone Access</w:t>
      </w:r>
      <w:r w:rsidRPr="004B5569">
        <w:rPr>
          <w:rFonts w:ascii="Times New Roman" w:hAnsi="Times New Roman"/>
          <w:sz w:val="24"/>
        </w:rPr>
        <w:t xml:space="preserve">:  </w:t>
      </w:r>
    </w:p>
    <w:p w14:paraId="1F1E9208"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sz w:val="24"/>
        </w:rPr>
        <w:t xml:space="preserve">Dial </w:t>
      </w:r>
      <w:r>
        <w:rPr>
          <w:rFonts w:ascii="Times New Roman" w:hAnsi="Times New Roman"/>
          <w:sz w:val="24"/>
        </w:rPr>
        <w:t>346-248-7799</w:t>
      </w:r>
      <w:r w:rsidRPr="004B5569">
        <w:rPr>
          <w:rFonts w:ascii="Times New Roman" w:hAnsi="Times New Roman"/>
          <w:sz w:val="24"/>
        </w:rPr>
        <w:t>. You will be prompted to enter the meeting ID.</w:t>
      </w:r>
    </w:p>
    <w:p w14:paraId="72D512C5" w14:textId="77777777" w:rsidR="00E82AAF" w:rsidRPr="004B5569" w:rsidRDefault="00E82AAF" w:rsidP="00E82AAF">
      <w:pPr>
        <w:spacing w:after="240" w:line="240" w:lineRule="auto"/>
        <w:jc w:val="both"/>
        <w:rPr>
          <w:rFonts w:ascii="Times New Roman" w:hAnsi="Times New Roman"/>
          <w:sz w:val="24"/>
        </w:rPr>
      </w:pPr>
      <w:r w:rsidRPr="004B5569">
        <w:rPr>
          <w:rFonts w:ascii="Times New Roman" w:hAnsi="Times New Roman"/>
          <w:b/>
          <w:bCs/>
          <w:sz w:val="24"/>
        </w:rPr>
        <w:t>Only if accessing via web</w:t>
      </w:r>
      <w:r w:rsidRPr="004B5569">
        <w:rPr>
          <w:rFonts w:ascii="Times New Roman" w:hAnsi="Times New Roman"/>
          <w:sz w:val="24"/>
        </w:rPr>
        <w:t xml:space="preserve">: </w:t>
      </w:r>
    </w:p>
    <w:p w14:paraId="733E15E9" w14:textId="77777777" w:rsidR="00E82AAF" w:rsidRPr="004B5569" w:rsidRDefault="00E82AAF" w:rsidP="00E82AAF">
      <w:pPr>
        <w:pStyle w:val="Heading2"/>
      </w:pPr>
      <w:r w:rsidRPr="004B5569">
        <w:t xml:space="preserve">Please allow time to install the Zoom software on your computer or mobile device if you have not yet done so.  If you click on the Zoom link above, the web browser client will download automatically.  You may also choose to download it manually from this link: </w:t>
      </w:r>
      <w:hyperlink r:id="rId7" w:history="1">
        <w:r w:rsidRPr="004B5569">
          <w:rPr>
            <w:rStyle w:val="Hyperlink"/>
          </w:rPr>
          <w:t>https://zoom.us/download</w:t>
        </w:r>
      </w:hyperlink>
      <w:r>
        <w:t>.</w:t>
      </w:r>
    </w:p>
    <w:p w14:paraId="2FDB7FB6" w14:textId="77777777" w:rsidR="00E82AAF" w:rsidRPr="00C53698" w:rsidRDefault="00E82AAF" w:rsidP="00E82AAF">
      <w:pPr>
        <w:pStyle w:val="Heading2"/>
      </w:pPr>
      <w:r w:rsidRPr="004B5569">
        <w:t>After selecting the link, you will be brought to a screen stating: “This link needs to be opened with an application.”  “Zoom Meetings” should be automatically selected, so you should then click on the button at the bottom of this dialogue box that reads “Open Link”. Note: If using the Zoom app on a mobile device, these instructions will not apply.</w:t>
      </w:r>
    </w:p>
    <w:p w14:paraId="12BF2A88" w14:textId="77777777" w:rsidR="00E82AAF" w:rsidRPr="00C53698" w:rsidRDefault="00E82AAF" w:rsidP="00E82AAF">
      <w:pPr>
        <w:pStyle w:val="Heading2"/>
      </w:pPr>
      <w:r w:rsidRPr="004B5569">
        <w:t xml:space="preserve">You will then see a dialogue box that prompts you to choose an audio conference option. </w:t>
      </w:r>
    </w:p>
    <w:p w14:paraId="4ACF6CD6" w14:textId="77777777" w:rsidR="00E82AAF" w:rsidRPr="00C53698" w:rsidRDefault="00E82AAF" w:rsidP="00E82AAF">
      <w:pPr>
        <w:pStyle w:val="Heading2"/>
      </w:pPr>
      <w:r w:rsidRPr="004B5569">
        <w:t>If you wish to use your phone for audio, click on “Phone Call” and you will see a list of phone numbers. Dial any one of them and enter the meeting ID and participant ID shown on the screen.</w:t>
      </w:r>
    </w:p>
    <w:p w14:paraId="128F27E2" w14:textId="77777777" w:rsidR="00E82AAF" w:rsidRPr="00C53698" w:rsidRDefault="00E82AAF" w:rsidP="00E82AAF">
      <w:pPr>
        <w:pStyle w:val="Heading2"/>
      </w:pPr>
      <w:r w:rsidRPr="004B5569">
        <w:t>If you wish to use your computer audio, click on “Computer Audio” and then “Join with Computer Audio”.</w:t>
      </w:r>
    </w:p>
    <w:p w14:paraId="18F9D049" w14:textId="77777777" w:rsidR="00E82AAF" w:rsidRPr="00C53698" w:rsidRDefault="00E82AAF" w:rsidP="00E82AAF">
      <w:pPr>
        <w:pStyle w:val="Heading2"/>
      </w:pPr>
      <w:r w:rsidRPr="004B5569">
        <w:t>All participants will be visible on the screen if their video feed is enabled. To disable video, click on “Stop Video” at the bottom of the screen.</w:t>
      </w:r>
    </w:p>
    <w:p w14:paraId="42B8496D" w14:textId="77777777" w:rsidR="00E82AAF" w:rsidRPr="00C53698" w:rsidRDefault="00E82AAF" w:rsidP="00E82AAF">
      <w:pPr>
        <w:pStyle w:val="Heading2"/>
      </w:pPr>
      <w:r w:rsidRPr="004B5569">
        <w:t>All users will be automatically muted by the host upon entry to the meeting. You must click on the “Mute” button to unmute your microphone if you are selected to speak.</w:t>
      </w:r>
    </w:p>
    <w:p w14:paraId="32E5AA53" w14:textId="77777777" w:rsidR="00E82AAF" w:rsidRPr="004B5569" w:rsidRDefault="00E82AAF" w:rsidP="00E82AAF">
      <w:pPr>
        <w:pStyle w:val="Heading2"/>
      </w:pPr>
      <w:r w:rsidRPr="004B5569">
        <w:t>Upon conclusion of the meeting or if you wish to exit the meeting early, select the “Leave Meeting” button in the lower right of the screen.</w:t>
      </w:r>
    </w:p>
    <w:p w14:paraId="2FC3EFD2" w14:textId="77777777" w:rsidR="00E82AAF" w:rsidRPr="00C53698" w:rsidRDefault="00E82AAF" w:rsidP="00E82AAF">
      <w:pPr>
        <w:spacing w:after="240" w:line="240" w:lineRule="auto"/>
        <w:jc w:val="both"/>
        <w:rPr>
          <w:rFonts w:ascii="Times New Roman" w:hAnsi="Times New Roman"/>
          <w:b/>
          <w:bCs/>
          <w:sz w:val="24"/>
        </w:rPr>
      </w:pPr>
      <w:r w:rsidRPr="00C53698">
        <w:rPr>
          <w:rFonts w:ascii="Times New Roman" w:hAnsi="Times New Roman"/>
          <w:b/>
          <w:bCs/>
          <w:sz w:val="24"/>
        </w:rPr>
        <w:t xml:space="preserve">Public Comment </w:t>
      </w:r>
    </w:p>
    <w:p w14:paraId="54C0EE2F" w14:textId="04B2F66B" w:rsidR="004B5569" w:rsidRPr="004B5569" w:rsidRDefault="00E82AAF" w:rsidP="00E82AAF">
      <w:pPr>
        <w:spacing w:after="240" w:line="240" w:lineRule="auto"/>
        <w:ind w:firstLine="720"/>
        <w:jc w:val="both"/>
        <w:rPr>
          <w:rFonts w:ascii="Times New Roman" w:hAnsi="Times New Roman"/>
          <w:sz w:val="24"/>
        </w:rPr>
      </w:pPr>
      <w:r w:rsidRPr="004B5569">
        <w:rPr>
          <w:rFonts w:ascii="Times New Roman" w:hAnsi="Times New Roman"/>
          <w:sz w:val="24"/>
        </w:rPr>
        <w:t>If you wish to speak during the meeting, please type your question or your desire to speak in the “Chat” box at the bottom of the screen.</w:t>
      </w:r>
    </w:p>
    <w:sectPr w:rsidR="004B5569" w:rsidRPr="004B5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E97A" w14:textId="77777777" w:rsidR="00995860" w:rsidRDefault="00995860" w:rsidP="004B5569">
      <w:pPr>
        <w:spacing w:after="0" w:line="240" w:lineRule="auto"/>
      </w:pPr>
      <w:r>
        <w:separator/>
      </w:r>
    </w:p>
  </w:endnote>
  <w:endnote w:type="continuationSeparator" w:id="0">
    <w:p w14:paraId="7104FF2E" w14:textId="77777777" w:rsidR="00995860" w:rsidRDefault="00995860" w:rsidP="004B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9EA2" w14:textId="77777777" w:rsidR="00174EBF" w:rsidRDefault="00174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519936013"/>
      <w:docPartObj>
        <w:docPartGallery w:val="Page Numbers (Bottom of Page)"/>
        <w:docPartUnique/>
      </w:docPartObj>
    </w:sdtPr>
    <w:sdtEndPr>
      <w:rPr>
        <w:noProof/>
      </w:rPr>
    </w:sdtEndPr>
    <w:sdtContent>
      <w:p w14:paraId="0D3AA7A8" w14:textId="77777777" w:rsidR="004B5569" w:rsidRPr="004B5569" w:rsidRDefault="004B5569">
        <w:pPr>
          <w:pStyle w:val="Footer"/>
          <w:jc w:val="right"/>
          <w:rPr>
            <w:rFonts w:ascii="Times New Roman" w:hAnsi="Times New Roman" w:cs="Times New Roman"/>
            <w:sz w:val="24"/>
            <w:szCs w:val="24"/>
          </w:rPr>
        </w:pPr>
        <w:r w:rsidRPr="004B5569">
          <w:rPr>
            <w:rFonts w:ascii="Times New Roman" w:hAnsi="Times New Roman" w:cs="Times New Roman"/>
            <w:sz w:val="24"/>
            <w:szCs w:val="24"/>
          </w:rPr>
          <w:fldChar w:fldCharType="begin"/>
        </w:r>
        <w:r w:rsidRPr="004B5569">
          <w:rPr>
            <w:rFonts w:ascii="Times New Roman" w:hAnsi="Times New Roman" w:cs="Times New Roman"/>
            <w:sz w:val="24"/>
            <w:szCs w:val="24"/>
          </w:rPr>
          <w:instrText xml:space="preserve"> PAGE   \* MERGEFORMAT </w:instrText>
        </w:r>
        <w:r w:rsidRPr="004B5569">
          <w:rPr>
            <w:rFonts w:ascii="Times New Roman" w:hAnsi="Times New Roman" w:cs="Times New Roman"/>
            <w:sz w:val="24"/>
            <w:szCs w:val="24"/>
          </w:rPr>
          <w:fldChar w:fldCharType="separate"/>
        </w:r>
        <w:r w:rsidRPr="004B5569">
          <w:rPr>
            <w:rFonts w:ascii="Times New Roman" w:hAnsi="Times New Roman" w:cs="Times New Roman"/>
            <w:noProof/>
            <w:sz w:val="24"/>
            <w:szCs w:val="24"/>
          </w:rPr>
          <w:t>2</w:t>
        </w:r>
        <w:r w:rsidRPr="004B5569">
          <w:rPr>
            <w:rFonts w:ascii="Times New Roman" w:hAnsi="Times New Roman" w:cs="Times New Roman"/>
            <w:noProof/>
            <w:sz w:val="24"/>
            <w:szCs w:val="24"/>
          </w:rPr>
          <w:fldChar w:fldCharType="end"/>
        </w:r>
      </w:p>
    </w:sdtContent>
  </w:sdt>
  <w:p w14:paraId="1E3E9A45" w14:textId="77777777" w:rsidR="00174EBF" w:rsidRDefault="00174EBF">
    <w:pPr>
      <w:pStyle w:val="Footer"/>
    </w:pPr>
  </w:p>
  <w:p w14:paraId="62B1126B" w14:textId="77777777" w:rsidR="004B5569" w:rsidRDefault="00174EBF" w:rsidP="00174EBF">
    <w:pPr>
      <w:pStyle w:val="Footer"/>
    </w:pPr>
    <w:r>
      <w:rPr>
        <w:sz w:val="18"/>
      </w:rPr>
      <w:fldChar w:fldCharType="begin"/>
    </w:r>
    <w:r>
      <w:rPr>
        <w:sz w:val="18"/>
      </w:rPr>
      <w:instrText xml:space="preserve"> </w:instrText>
    </w:r>
    <w:r w:rsidRPr="00174EBF">
      <w:rPr>
        <w:sz w:val="18"/>
      </w:rPr>
      <w:instrText>IF "</w:instrText>
    </w:r>
    <w:r w:rsidRPr="00174EBF">
      <w:rPr>
        <w:sz w:val="18"/>
      </w:rPr>
      <w:fldChar w:fldCharType="begin"/>
    </w:r>
    <w:r w:rsidRPr="00174EBF">
      <w:rPr>
        <w:sz w:val="18"/>
      </w:rPr>
      <w:instrText xml:space="preserve"> DOCVARIABLE "SWDocIDLocation" </w:instrText>
    </w:r>
    <w:r w:rsidRPr="00174EBF">
      <w:rPr>
        <w:sz w:val="18"/>
      </w:rPr>
      <w:fldChar w:fldCharType="separate"/>
    </w:r>
    <w:r>
      <w:rPr>
        <w:sz w:val="18"/>
      </w:rPr>
      <w:instrText>1</w:instrText>
    </w:r>
    <w:r w:rsidRPr="00174EBF">
      <w:rPr>
        <w:sz w:val="18"/>
      </w:rPr>
      <w:fldChar w:fldCharType="end"/>
    </w:r>
    <w:r w:rsidRPr="00174EBF">
      <w:rPr>
        <w:sz w:val="18"/>
      </w:rPr>
      <w:instrText>" = "1" "</w:instrText>
    </w:r>
    <w:r w:rsidRPr="00174EBF">
      <w:rPr>
        <w:sz w:val="18"/>
      </w:rPr>
      <w:fldChar w:fldCharType="begin"/>
    </w:r>
    <w:r w:rsidRPr="00174EBF">
      <w:rPr>
        <w:sz w:val="18"/>
      </w:rPr>
      <w:instrText xml:space="preserve"> DOCPROPERTY "SWDocID" </w:instrText>
    </w:r>
    <w:r w:rsidRPr="00174EBF">
      <w:rPr>
        <w:sz w:val="18"/>
      </w:rPr>
      <w:fldChar w:fldCharType="separate"/>
    </w:r>
    <w:r>
      <w:rPr>
        <w:sz w:val="18"/>
      </w:rPr>
      <w:instrText>3590527v.1</w:instrText>
    </w:r>
    <w:r w:rsidRPr="00174EBF">
      <w:rPr>
        <w:sz w:val="18"/>
      </w:rPr>
      <w:fldChar w:fldCharType="end"/>
    </w:r>
    <w:r w:rsidRPr="00174EBF">
      <w:rPr>
        <w:sz w:val="18"/>
      </w:rPr>
      <w:instrText>" ""</w:instrText>
    </w:r>
    <w:r>
      <w:rPr>
        <w:sz w:val="18"/>
      </w:rPr>
      <w:instrText xml:space="preserve"> </w:instrText>
    </w:r>
    <w:r>
      <w:rPr>
        <w:sz w:val="18"/>
      </w:rPr>
      <w:fldChar w:fldCharType="separate"/>
    </w:r>
    <w:r>
      <w:rPr>
        <w:noProof/>
        <w:sz w:val="18"/>
      </w:rPr>
      <w:t>3590527v.1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10ED" w14:textId="77777777" w:rsidR="00174EBF" w:rsidRDefault="00174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64E1D" w14:textId="77777777" w:rsidR="00995860" w:rsidRDefault="00995860" w:rsidP="004B5569">
      <w:pPr>
        <w:spacing w:after="0" w:line="240" w:lineRule="auto"/>
      </w:pPr>
      <w:r>
        <w:separator/>
      </w:r>
    </w:p>
  </w:footnote>
  <w:footnote w:type="continuationSeparator" w:id="0">
    <w:p w14:paraId="620FD89C" w14:textId="77777777" w:rsidR="00995860" w:rsidRDefault="00995860" w:rsidP="004B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E822" w14:textId="77777777" w:rsidR="00174EBF" w:rsidRDefault="0017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C357" w14:textId="77777777" w:rsidR="00174EBF" w:rsidRDefault="00174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3D15" w14:textId="77777777" w:rsidR="00174EBF" w:rsidRDefault="0017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E85F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D463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EE25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B856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D06A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88B7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168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CC7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CA58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262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A7D18"/>
    <w:multiLevelType w:val="multilevel"/>
    <w:tmpl w:val="FC8638C4"/>
    <w:name w:val="Heading"/>
    <w:lvl w:ilvl="0">
      <w:start w:val="1"/>
      <w:numFmt w:val="upperRoman"/>
      <w:pStyle w:val="Heading1"/>
      <w:lvlText w:val="%1."/>
      <w:lvlJc w:val="left"/>
      <w:pPr>
        <w:ind w:left="0" w:firstLine="0"/>
      </w:pPr>
      <w:rPr>
        <w:b w:val="0"/>
        <w:bCs w:val="0"/>
        <w:strike w:val="0"/>
        <w:dstrike w:val="0"/>
      </w:rPr>
    </w:lvl>
    <w:lvl w:ilvl="1">
      <w:start w:val="1"/>
      <w:numFmt w:val="decimal"/>
      <w:pStyle w:val="Heading2"/>
      <w:lvlText w:val="%2."/>
      <w:lvlJc w:val="left"/>
      <w:pPr>
        <w:ind w:left="720" w:hanging="720"/>
      </w:pPr>
      <w:rPr>
        <w:strike w:val="0"/>
        <w:dstrike w:val="0"/>
      </w:rPr>
    </w:lvl>
    <w:lvl w:ilvl="2">
      <w:start w:val="1"/>
      <w:numFmt w:val="none"/>
      <w:pStyle w:val="Heading3"/>
      <w:suff w:val="nothing"/>
      <w:lvlText w:val=""/>
      <w:lvlJc w:val="left"/>
      <w:pPr>
        <w:ind w:left="0" w:firstLine="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47"/>
    <w:docVar w:name="SWDocIDLocation" w:val="1"/>
  </w:docVars>
  <w:rsids>
    <w:rsidRoot w:val="004B5569"/>
    <w:rsid w:val="00101333"/>
    <w:rsid w:val="00156CFD"/>
    <w:rsid w:val="00174EBF"/>
    <w:rsid w:val="00185FC6"/>
    <w:rsid w:val="001A2E42"/>
    <w:rsid w:val="00491773"/>
    <w:rsid w:val="004B5569"/>
    <w:rsid w:val="00585CEA"/>
    <w:rsid w:val="00636E60"/>
    <w:rsid w:val="007723CC"/>
    <w:rsid w:val="008057EA"/>
    <w:rsid w:val="00961C9D"/>
    <w:rsid w:val="00995860"/>
    <w:rsid w:val="00A44087"/>
    <w:rsid w:val="00AC57E7"/>
    <w:rsid w:val="00BB5F54"/>
    <w:rsid w:val="00C21A60"/>
    <w:rsid w:val="00C37585"/>
    <w:rsid w:val="00C53698"/>
    <w:rsid w:val="00C871EC"/>
    <w:rsid w:val="00D57135"/>
    <w:rsid w:val="00E82AAF"/>
    <w:rsid w:val="00F1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4D16"/>
  <w15:chartTrackingRefBased/>
  <w15:docId w15:val="{7432A6E2-41D4-4ABE-A2D6-CA0D8578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101333"/>
    <w:pPr>
      <w:numPr>
        <w:numId w:val="1"/>
      </w:numPr>
      <w:spacing w:before="240" w:after="240" w:line="240" w:lineRule="auto"/>
      <w:ind w:left="720" w:hanging="720"/>
      <w:jc w:val="both"/>
      <w:outlineLvl w:val="0"/>
    </w:pPr>
    <w:rPr>
      <w:rFonts w:ascii="Times New Roman" w:eastAsiaTheme="majorEastAsia" w:hAnsi="Times New Roman" w:cs="Times New Roman"/>
      <w:sz w:val="24"/>
      <w:szCs w:val="32"/>
    </w:rPr>
  </w:style>
  <w:style w:type="paragraph" w:styleId="Heading2">
    <w:name w:val="heading 2"/>
    <w:basedOn w:val="Normal"/>
    <w:next w:val="BodyText"/>
    <w:link w:val="Heading2Char"/>
    <w:uiPriority w:val="9"/>
    <w:unhideWhenUsed/>
    <w:qFormat/>
    <w:rsid w:val="004B5569"/>
    <w:pPr>
      <w:keepNext/>
      <w:keepLines/>
      <w:numPr>
        <w:ilvl w:val="1"/>
        <w:numId w:val="1"/>
      </w:numPr>
      <w:spacing w:before="40" w:after="240" w:line="240" w:lineRule="auto"/>
      <w:jc w:val="both"/>
      <w:outlineLvl w:val="1"/>
    </w:pPr>
    <w:rPr>
      <w:rFonts w:ascii="Times New Roman" w:eastAsiaTheme="majorEastAsia" w:hAnsi="Times New Roman" w:cs="Times New Roman"/>
      <w:sz w:val="24"/>
      <w:szCs w:val="26"/>
    </w:rPr>
  </w:style>
  <w:style w:type="paragraph" w:styleId="Heading3">
    <w:name w:val="heading 3"/>
    <w:basedOn w:val="Normal"/>
    <w:next w:val="BodyText"/>
    <w:link w:val="Heading3Char"/>
    <w:uiPriority w:val="9"/>
    <w:unhideWhenUsed/>
    <w:qFormat/>
    <w:rsid w:val="004B5569"/>
    <w:pPr>
      <w:keepNext/>
      <w:keepLines/>
      <w:numPr>
        <w:ilvl w:val="2"/>
        <w:numId w:val="1"/>
      </w:numPr>
      <w:spacing w:before="40"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
    <w:link w:val="Heading4Char"/>
    <w:uiPriority w:val="9"/>
    <w:unhideWhenUsed/>
    <w:qFormat/>
    <w:rsid w:val="004B5569"/>
    <w:pPr>
      <w:keepNext/>
      <w:keepLines/>
      <w:numPr>
        <w:ilvl w:val="3"/>
        <w:numId w:val="1"/>
      </w:numPr>
      <w:spacing w:before="40" w:after="240" w:line="240" w:lineRule="auto"/>
      <w:jc w:val="both"/>
      <w:outlineLvl w:val="3"/>
    </w:pPr>
    <w:rPr>
      <w:rFonts w:ascii="Times New Roman" w:eastAsiaTheme="majorEastAsia" w:hAnsi="Times New Roman" w:cs="Times New Roman"/>
      <w:i/>
      <w:iCs/>
      <w:sz w:val="24"/>
    </w:rPr>
  </w:style>
  <w:style w:type="paragraph" w:styleId="Heading5">
    <w:name w:val="heading 5"/>
    <w:basedOn w:val="Normal"/>
    <w:next w:val="BodyText"/>
    <w:link w:val="Heading5Char"/>
    <w:uiPriority w:val="9"/>
    <w:unhideWhenUsed/>
    <w:qFormat/>
    <w:rsid w:val="004B5569"/>
    <w:pPr>
      <w:keepNext/>
      <w:keepLines/>
      <w:numPr>
        <w:ilvl w:val="4"/>
        <w:numId w:val="1"/>
      </w:numPr>
      <w:spacing w:before="40"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qFormat/>
    <w:rsid w:val="004B5569"/>
    <w:pPr>
      <w:keepNext/>
      <w:keepLines/>
      <w:numPr>
        <w:ilvl w:val="5"/>
        <w:numId w:val="1"/>
      </w:numPr>
      <w:spacing w:before="40" w:after="240" w:line="240" w:lineRule="auto"/>
      <w:jc w:val="both"/>
      <w:outlineLvl w:val="5"/>
    </w:pPr>
    <w:rPr>
      <w:rFonts w:ascii="Times New Roman" w:eastAsiaTheme="majorEastAsia" w:hAnsi="Times New Roman" w:cs="Times New Roman"/>
      <w:sz w:val="24"/>
    </w:rPr>
  </w:style>
  <w:style w:type="paragraph" w:styleId="Heading7">
    <w:name w:val="heading 7"/>
    <w:basedOn w:val="Normal"/>
    <w:next w:val="BodyText"/>
    <w:link w:val="Heading7Char"/>
    <w:uiPriority w:val="9"/>
    <w:unhideWhenUsed/>
    <w:qFormat/>
    <w:rsid w:val="004B5569"/>
    <w:pPr>
      <w:keepNext/>
      <w:keepLines/>
      <w:numPr>
        <w:ilvl w:val="6"/>
        <w:numId w:val="1"/>
      </w:numPr>
      <w:spacing w:before="40" w:after="240" w:line="240" w:lineRule="auto"/>
      <w:jc w:val="both"/>
      <w:outlineLvl w:val="6"/>
    </w:pPr>
    <w:rPr>
      <w:rFonts w:ascii="Times New Roman" w:eastAsiaTheme="majorEastAsia" w:hAnsi="Times New Roman" w:cs="Times New Roman"/>
      <w:i/>
      <w:iCs/>
      <w:sz w:val="24"/>
    </w:rPr>
  </w:style>
  <w:style w:type="paragraph" w:styleId="Heading8">
    <w:name w:val="heading 8"/>
    <w:basedOn w:val="Normal"/>
    <w:next w:val="BodyText"/>
    <w:link w:val="Heading8Char"/>
    <w:uiPriority w:val="9"/>
    <w:unhideWhenUsed/>
    <w:qFormat/>
    <w:rsid w:val="004B5569"/>
    <w:pPr>
      <w:keepNext/>
      <w:keepLines/>
      <w:numPr>
        <w:ilvl w:val="7"/>
        <w:numId w:val="1"/>
      </w:numPr>
      <w:spacing w:before="40" w:after="240" w:line="240" w:lineRule="auto"/>
      <w:jc w:val="both"/>
      <w:outlineLvl w:val="7"/>
    </w:pPr>
    <w:rPr>
      <w:rFonts w:ascii="Times New Roman" w:eastAsiaTheme="majorEastAsia" w:hAnsi="Times New Roman" w:cs="Times New Roman"/>
      <w:sz w:val="24"/>
      <w:szCs w:val="21"/>
    </w:rPr>
  </w:style>
  <w:style w:type="paragraph" w:styleId="Heading9">
    <w:name w:val="heading 9"/>
    <w:basedOn w:val="Normal"/>
    <w:next w:val="BodyText"/>
    <w:link w:val="Heading9Char"/>
    <w:uiPriority w:val="9"/>
    <w:unhideWhenUsed/>
    <w:qFormat/>
    <w:rsid w:val="004B5569"/>
    <w:pPr>
      <w:keepNext/>
      <w:keepLines/>
      <w:numPr>
        <w:ilvl w:val="8"/>
        <w:numId w:val="1"/>
      </w:numPr>
      <w:spacing w:before="40" w:after="240" w:line="240" w:lineRule="auto"/>
      <w:jc w:val="both"/>
      <w:outlineLvl w:val="8"/>
    </w:pPr>
    <w:rPr>
      <w:rFonts w:ascii="Times New Roman" w:eastAsiaTheme="majorEastAsia" w:hAnsi="Times New Roman" w:cs="Times New Roman"/>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569"/>
  </w:style>
  <w:style w:type="paragraph" w:styleId="Footer">
    <w:name w:val="footer"/>
    <w:basedOn w:val="Normal"/>
    <w:link w:val="FooterChar"/>
    <w:uiPriority w:val="99"/>
    <w:unhideWhenUsed/>
    <w:rsid w:val="004B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569"/>
  </w:style>
  <w:style w:type="character" w:customStyle="1" w:styleId="Heading1Char">
    <w:name w:val="Heading 1 Char"/>
    <w:basedOn w:val="DefaultParagraphFont"/>
    <w:link w:val="Heading1"/>
    <w:uiPriority w:val="9"/>
    <w:rsid w:val="00101333"/>
    <w:rPr>
      <w:rFonts w:ascii="Times New Roman" w:eastAsiaTheme="majorEastAsia" w:hAnsi="Times New Roman" w:cs="Times New Roman"/>
      <w:sz w:val="24"/>
      <w:szCs w:val="32"/>
    </w:rPr>
  </w:style>
  <w:style w:type="character" w:customStyle="1" w:styleId="Heading2Char">
    <w:name w:val="Heading 2 Char"/>
    <w:basedOn w:val="DefaultParagraphFont"/>
    <w:link w:val="Heading2"/>
    <w:uiPriority w:val="9"/>
    <w:rsid w:val="004B5569"/>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4B5569"/>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4B556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4B5569"/>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4B5569"/>
    <w:rPr>
      <w:rFonts w:ascii="Times New Roman" w:eastAsiaTheme="majorEastAsia" w:hAnsi="Times New Roman" w:cs="Times New Roman"/>
      <w:sz w:val="24"/>
    </w:rPr>
  </w:style>
  <w:style w:type="character" w:customStyle="1" w:styleId="Heading7Char">
    <w:name w:val="Heading 7 Char"/>
    <w:basedOn w:val="DefaultParagraphFont"/>
    <w:link w:val="Heading7"/>
    <w:uiPriority w:val="9"/>
    <w:rsid w:val="004B5569"/>
    <w:rPr>
      <w:rFonts w:ascii="Times New Roman" w:eastAsiaTheme="majorEastAsia" w:hAnsi="Times New Roman" w:cs="Times New Roman"/>
      <w:i/>
      <w:iCs/>
      <w:sz w:val="24"/>
    </w:rPr>
  </w:style>
  <w:style w:type="character" w:customStyle="1" w:styleId="Heading8Char">
    <w:name w:val="Heading 8 Char"/>
    <w:basedOn w:val="DefaultParagraphFont"/>
    <w:link w:val="Heading8"/>
    <w:uiPriority w:val="9"/>
    <w:rsid w:val="004B5569"/>
    <w:rPr>
      <w:rFonts w:ascii="Times New Roman" w:eastAsiaTheme="majorEastAsia" w:hAnsi="Times New Roman" w:cs="Times New Roman"/>
      <w:sz w:val="24"/>
      <w:szCs w:val="21"/>
    </w:rPr>
  </w:style>
  <w:style w:type="character" w:customStyle="1" w:styleId="Heading9Char">
    <w:name w:val="Heading 9 Char"/>
    <w:basedOn w:val="DefaultParagraphFont"/>
    <w:link w:val="Heading9"/>
    <w:uiPriority w:val="9"/>
    <w:rsid w:val="004B5569"/>
    <w:rPr>
      <w:rFonts w:ascii="Times New Roman" w:eastAsiaTheme="majorEastAsia" w:hAnsi="Times New Roman" w:cs="Times New Roman"/>
      <w:i/>
      <w:iCs/>
      <w:sz w:val="24"/>
      <w:szCs w:val="21"/>
    </w:rPr>
  </w:style>
  <w:style w:type="paragraph" w:styleId="BodyText">
    <w:name w:val="Body Text"/>
    <w:basedOn w:val="Normal"/>
    <w:link w:val="BodyTextChar"/>
    <w:uiPriority w:val="99"/>
    <w:semiHidden/>
    <w:unhideWhenUsed/>
    <w:rsid w:val="004B5569"/>
    <w:pPr>
      <w:spacing w:after="120"/>
    </w:pPr>
  </w:style>
  <w:style w:type="character" w:customStyle="1" w:styleId="BodyTextChar">
    <w:name w:val="Body Text Char"/>
    <w:basedOn w:val="DefaultParagraphFont"/>
    <w:link w:val="BodyText"/>
    <w:uiPriority w:val="99"/>
    <w:semiHidden/>
    <w:rsid w:val="004B5569"/>
  </w:style>
  <w:style w:type="character" w:styleId="Hyperlink">
    <w:name w:val="Hyperlink"/>
    <w:basedOn w:val="DefaultParagraphFont"/>
    <w:uiPriority w:val="99"/>
    <w:unhideWhenUsed/>
    <w:rsid w:val="004B5569"/>
    <w:rPr>
      <w:color w:val="0563C1" w:themeColor="hyperlink"/>
      <w:u w:val="single"/>
    </w:rPr>
  </w:style>
  <w:style w:type="character" w:styleId="UnresolvedMention">
    <w:name w:val="Unresolved Mention"/>
    <w:basedOn w:val="DefaultParagraphFont"/>
    <w:uiPriority w:val="99"/>
    <w:semiHidden/>
    <w:unhideWhenUsed/>
    <w:rsid w:val="004B5569"/>
    <w:rPr>
      <w:color w:val="605E5C"/>
      <w:shd w:val="clear" w:color="auto" w:fill="E1DFDD"/>
    </w:rPr>
  </w:style>
  <w:style w:type="paragraph" w:styleId="BalloonText">
    <w:name w:val="Balloon Text"/>
    <w:basedOn w:val="Normal"/>
    <w:link w:val="BalloonTextChar"/>
    <w:uiPriority w:val="99"/>
    <w:semiHidden/>
    <w:unhideWhenUsed/>
    <w:rsid w:val="0017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BF"/>
    <w:rPr>
      <w:rFonts w:ascii="Segoe UI" w:hAnsi="Segoe UI" w:cs="Segoe UI"/>
      <w:sz w:val="18"/>
      <w:szCs w:val="18"/>
    </w:rPr>
  </w:style>
  <w:style w:type="paragraph" w:styleId="Bibliography">
    <w:name w:val="Bibliography"/>
    <w:basedOn w:val="Normal"/>
    <w:next w:val="Normal"/>
    <w:uiPriority w:val="37"/>
    <w:semiHidden/>
    <w:unhideWhenUsed/>
    <w:rsid w:val="00174EBF"/>
  </w:style>
  <w:style w:type="paragraph" w:styleId="BlockText">
    <w:name w:val="Block Text"/>
    <w:basedOn w:val="Normal"/>
    <w:uiPriority w:val="99"/>
    <w:semiHidden/>
    <w:unhideWhenUsed/>
    <w:rsid w:val="00174E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174EBF"/>
    <w:pPr>
      <w:spacing w:after="120" w:line="480" w:lineRule="auto"/>
    </w:pPr>
  </w:style>
  <w:style w:type="character" w:customStyle="1" w:styleId="BodyText2Char">
    <w:name w:val="Body Text 2 Char"/>
    <w:basedOn w:val="DefaultParagraphFont"/>
    <w:link w:val="BodyText2"/>
    <w:uiPriority w:val="99"/>
    <w:semiHidden/>
    <w:rsid w:val="00174EBF"/>
  </w:style>
  <w:style w:type="paragraph" w:styleId="BodyText3">
    <w:name w:val="Body Text 3"/>
    <w:basedOn w:val="Normal"/>
    <w:link w:val="BodyText3Char"/>
    <w:uiPriority w:val="99"/>
    <w:semiHidden/>
    <w:unhideWhenUsed/>
    <w:rsid w:val="00174EBF"/>
    <w:pPr>
      <w:spacing w:after="120"/>
    </w:pPr>
    <w:rPr>
      <w:sz w:val="16"/>
      <w:szCs w:val="16"/>
    </w:rPr>
  </w:style>
  <w:style w:type="character" w:customStyle="1" w:styleId="BodyText3Char">
    <w:name w:val="Body Text 3 Char"/>
    <w:basedOn w:val="DefaultParagraphFont"/>
    <w:link w:val="BodyText3"/>
    <w:uiPriority w:val="99"/>
    <w:semiHidden/>
    <w:rsid w:val="00174EBF"/>
    <w:rPr>
      <w:sz w:val="16"/>
      <w:szCs w:val="16"/>
    </w:rPr>
  </w:style>
  <w:style w:type="paragraph" w:styleId="BodyTextFirstIndent">
    <w:name w:val="Body Text First Indent"/>
    <w:basedOn w:val="BodyText"/>
    <w:link w:val="BodyTextFirstIndentChar"/>
    <w:uiPriority w:val="99"/>
    <w:semiHidden/>
    <w:unhideWhenUsed/>
    <w:rsid w:val="00174EBF"/>
    <w:pPr>
      <w:spacing w:after="160"/>
      <w:ind w:firstLine="360"/>
    </w:pPr>
  </w:style>
  <w:style w:type="character" w:customStyle="1" w:styleId="BodyTextFirstIndentChar">
    <w:name w:val="Body Text First Indent Char"/>
    <w:basedOn w:val="BodyTextChar"/>
    <w:link w:val="BodyTextFirstIndent"/>
    <w:uiPriority w:val="99"/>
    <w:semiHidden/>
    <w:rsid w:val="00174EBF"/>
  </w:style>
  <w:style w:type="paragraph" w:styleId="BodyTextIndent">
    <w:name w:val="Body Text Indent"/>
    <w:basedOn w:val="Normal"/>
    <w:link w:val="BodyTextIndentChar"/>
    <w:uiPriority w:val="99"/>
    <w:semiHidden/>
    <w:unhideWhenUsed/>
    <w:rsid w:val="00174EBF"/>
    <w:pPr>
      <w:spacing w:after="120"/>
      <w:ind w:left="360"/>
    </w:pPr>
  </w:style>
  <w:style w:type="character" w:customStyle="1" w:styleId="BodyTextIndentChar">
    <w:name w:val="Body Text Indent Char"/>
    <w:basedOn w:val="DefaultParagraphFont"/>
    <w:link w:val="BodyTextIndent"/>
    <w:uiPriority w:val="99"/>
    <w:semiHidden/>
    <w:rsid w:val="00174EBF"/>
  </w:style>
  <w:style w:type="paragraph" w:styleId="BodyTextFirstIndent2">
    <w:name w:val="Body Text First Indent 2"/>
    <w:basedOn w:val="BodyTextIndent"/>
    <w:link w:val="BodyTextFirstIndent2Char"/>
    <w:uiPriority w:val="99"/>
    <w:semiHidden/>
    <w:unhideWhenUsed/>
    <w:rsid w:val="00174EBF"/>
    <w:pPr>
      <w:spacing w:after="160"/>
      <w:ind w:firstLine="360"/>
    </w:pPr>
  </w:style>
  <w:style w:type="character" w:customStyle="1" w:styleId="BodyTextFirstIndent2Char">
    <w:name w:val="Body Text First Indent 2 Char"/>
    <w:basedOn w:val="BodyTextIndentChar"/>
    <w:link w:val="BodyTextFirstIndent2"/>
    <w:uiPriority w:val="99"/>
    <w:semiHidden/>
    <w:rsid w:val="00174EBF"/>
  </w:style>
  <w:style w:type="paragraph" w:styleId="BodyTextIndent2">
    <w:name w:val="Body Text Indent 2"/>
    <w:basedOn w:val="Normal"/>
    <w:link w:val="BodyTextIndent2Char"/>
    <w:uiPriority w:val="99"/>
    <w:semiHidden/>
    <w:unhideWhenUsed/>
    <w:rsid w:val="00174EBF"/>
    <w:pPr>
      <w:spacing w:after="120" w:line="480" w:lineRule="auto"/>
      <w:ind w:left="360"/>
    </w:pPr>
  </w:style>
  <w:style w:type="character" w:customStyle="1" w:styleId="BodyTextIndent2Char">
    <w:name w:val="Body Text Indent 2 Char"/>
    <w:basedOn w:val="DefaultParagraphFont"/>
    <w:link w:val="BodyTextIndent2"/>
    <w:uiPriority w:val="99"/>
    <w:semiHidden/>
    <w:rsid w:val="00174EBF"/>
  </w:style>
  <w:style w:type="paragraph" w:styleId="BodyTextIndent3">
    <w:name w:val="Body Text Indent 3"/>
    <w:basedOn w:val="Normal"/>
    <w:link w:val="BodyTextIndent3Char"/>
    <w:uiPriority w:val="99"/>
    <w:semiHidden/>
    <w:unhideWhenUsed/>
    <w:rsid w:val="00174E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4EBF"/>
    <w:rPr>
      <w:sz w:val="16"/>
      <w:szCs w:val="16"/>
    </w:rPr>
  </w:style>
  <w:style w:type="paragraph" w:styleId="Caption">
    <w:name w:val="caption"/>
    <w:basedOn w:val="Normal"/>
    <w:next w:val="Normal"/>
    <w:uiPriority w:val="35"/>
    <w:semiHidden/>
    <w:unhideWhenUsed/>
    <w:qFormat/>
    <w:rsid w:val="00174EB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74EBF"/>
    <w:pPr>
      <w:spacing w:after="0" w:line="240" w:lineRule="auto"/>
      <w:ind w:left="4320"/>
    </w:pPr>
  </w:style>
  <w:style w:type="character" w:customStyle="1" w:styleId="ClosingChar">
    <w:name w:val="Closing Char"/>
    <w:basedOn w:val="DefaultParagraphFont"/>
    <w:link w:val="Closing"/>
    <w:uiPriority w:val="99"/>
    <w:semiHidden/>
    <w:rsid w:val="00174EBF"/>
  </w:style>
  <w:style w:type="paragraph" w:styleId="CommentText">
    <w:name w:val="annotation text"/>
    <w:basedOn w:val="Normal"/>
    <w:link w:val="CommentTextChar"/>
    <w:uiPriority w:val="99"/>
    <w:semiHidden/>
    <w:unhideWhenUsed/>
    <w:rsid w:val="00174EBF"/>
    <w:pPr>
      <w:spacing w:line="240" w:lineRule="auto"/>
    </w:pPr>
    <w:rPr>
      <w:sz w:val="20"/>
      <w:szCs w:val="20"/>
    </w:rPr>
  </w:style>
  <w:style w:type="character" w:customStyle="1" w:styleId="CommentTextChar">
    <w:name w:val="Comment Text Char"/>
    <w:basedOn w:val="DefaultParagraphFont"/>
    <w:link w:val="CommentText"/>
    <w:uiPriority w:val="99"/>
    <w:semiHidden/>
    <w:rsid w:val="00174EBF"/>
    <w:rPr>
      <w:sz w:val="20"/>
      <w:szCs w:val="20"/>
    </w:rPr>
  </w:style>
  <w:style w:type="paragraph" w:styleId="CommentSubject">
    <w:name w:val="annotation subject"/>
    <w:basedOn w:val="CommentText"/>
    <w:next w:val="CommentText"/>
    <w:link w:val="CommentSubjectChar"/>
    <w:uiPriority w:val="99"/>
    <w:semiHidden/>
    <w:unhideWhenUsed/>
    <w:rsid w:val="00174EBF"/>
    <w:rPr>
      <w:b/>
      <w:bCs/>
    </w:rPr>
  </w:style>
  <w:style w:type="character" w:customStyle="1" w:styleId="CommentSubjectChar">
    <w:name w:val="Comment Subject Char"/>
    <w:basedOn w:val="CommentTextChar"/>
    <w:link w:val="CommentSubject"/>
    <w:uiPriority w:val="99"/>
    <w:semiHidden/>
    <w:rsid w:val="00174EBF"/>
    <w:rPr>
      <w:b/>
      <w:bCs/>
      <w:sz w:val="20"/>
      <w:szCs w:val="20"/>
    </w:rPr>
  </w:style>
  <w:style w:type="paragraph" w:styleId="Date">
    <w:name w:val="Date"/>
    <w:basedOn w:val="Normal"/>
    <w:next w:val="Normal"/>
    <w:link w:val="DateChar"/>
    <w:uiPriority w:val="99"/>
    <w:semiHidden/>
    <w:unhideWhenUsed/>
    <w:rsid w:val="00174EBF"/>
  </w:style>
  <w:style w:type="character" w:customStyle="1" w:styleId="DateChar">
    <w:name w:val="Date Char"/>
    <w:basedOn w:val="DefaultParagraphFont"/>
    <w:link w:val="Date"/>
    <w:uiPriority w:val="99"/>
    <w:semiHidden/>
    <w:rsid w:val="00174EBF"/>
  </w:style>
  <w:style w:type="paragraph" w:styleId="DocumentMap">
    <w:name w:val="Document Map"/>
    <w:basedOn w:val="Normal"/>
    <w:link w:val="DocumentMapChar"/>
    <w:uiPriority w:val="99"/>
    <w:semiHidden/>
    <w:unhideWhenUsed/>
    <w:rsid w:val="00174EB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4EBF"/>
    <w:rPr>
      <w:rFonts w:ascii="Segoe UI" w:hAnsi="Segoe UI" w:cs="Segoe UI"/>
      <w:sz w:val="16"/>
      <w:szCs w:val="16"/>
    </w:rPr>
  </w:style>
  <w:style w:type="paragraph" w:styleId="E-mailSignature">
    <w:name w:val="E-mail Signature"/>
    <w:basedOn w:val="Normal"/>
    <w:link w:val="E-mailSignatureChar"/>
    <w:uiPriority w:val="99"/>
    <w:semiHidden/>
    <w:unhideWhenUsed/>
    <w:rsid w:val="00174EBF"/>
    <w:pPr>
      <w:spacing w:after="0" w:line="240" w:lineRule="auto"/>
    </w:pPr>
  </w:style>
  <w:style w:type="character" w:customStyle="1" w:styleId="E-mailSignatureChar">
    <w:name w:val="E-mail Signature Char"/>
    <w:basedOn w:val="DefaultParagraphFont"/>
    <w:link w:val="E-mailSignature"/>
    <w:uiPriority w:val="99"/>
    <w:semiHidden/>
    <w:rsid w:val="00174EBF"/>
  </w:style>
  <w:style w:type="paragraph" w:styleId="EndnoteText">
    <w:name w:val="endnote text"/>
    <w:basedOn w:val="Normal"/>
    <w:link w:val="EndnoteTextChar"/>
    <w:uiPriority w:val="99"/>
    <w:semiHidden/>
    <w:unhideWhenUsed/>
    <w:rsid w:val="00174E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EBF"/>
    <w:rPr>
      <w:sz w:val="20"/>
      <w:szCs w:val="20"/>
    </w:rPr>
  </w:style>
  <w:style w:type="paragraph" w:styleId="EnvelopeAddress">
    <w:name w:val="envelope address"/>
    <w:basedOn w:val="Normal"/>
    <w:uiPriority w:val="99"/>
    <w:semiHidden/>
    <w:unhideWhenUsed/>
    <w:rsid w:val="00174E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4EB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74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EBF"/>
    <w:rPr>
      <w:sz w:val="20"/>
      <w:szCs w:val="20"/>
    </w:rPr>
  </w:style>
  <w:style w:type="paragraph" w:styleId="HTMLAddress">
    <w:name w:val="HTML Address"/>
    <w:basedOn w:val="Normal"/>
    <w:link w:val="HTMLAddressChar"/>
    <w:uiPriority w:val="99"/>
    <w:semiHidden/>
    <w:unhideWhenUsed/>
    <w:rsid w:val="00174EBF"/>
    <w:pPr>
      <w:spacing w:after="0" w:line="240" w:lineRule="auto"/>
    </w:pPr>
    <w:rPr>
      <w:i/>
      <w:iCs/>
    </w:rPr>
  </w:style>
  <w:style w:type="character" w:customStyle="1" w:styleId="HTMLAddressChar">
    <w:name w:val="HTML Address Char"/>
    <w:basedOn w:val="DefaultParagraphFont"/>
    <w:link w:val="HTMLAddress"/>
    <w:uiPriority w:val="99"/>
    <w:semiHidden/>
    <w:rsid w:val="00174EBF"/>
    <w:rPr>
      <w:i/>
      <w:iCs/>
    </w:rPr>
  </w:style>
  <w:style w:type="paragraph" w:styleId="HTMLPreformatted">
    <w:name w:val="HTML Preformatted"/>
    <w:basedOn w:val="Normal"/>
    <w:link w:val="HTMLPreformattedChar"/>
    <w:uiPriority w:val="99"/>
    <w:semiHidden/>
    <w:unhideWhenUsed/>
    <w:rsid w:val="00174E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4EBF"/>
    <w:rPr>
      <w:rFonts w:ascii="Consolas" w:hAnsi="Consolas"/>
      <w:sz w:val="20"/>
      <w:szCs w:val="20"/>
    </w:rPr>
  </w:style>
  <w:style w:type="paragraph" w:styleId="Index1">
    <w:name w:val="index 1"/>
    <w:basedOn w:val="Normal"/>
    <w:next w:val="Normal"/>
    <w:autoRedefine/>
    <w:uiPriority w:val="99"/>
    <w:semiHidden/>
    <w:unhideWhenUsed/>
    <w:rsid w:val="00174EBF"/>
    <w:pPr>
      <w:spacing w:after="0" w:line="240" w:lineRule="auto"/>
      <w:ind w:left="220" w:hanging="220"/>
    </w:pPr>
  </w:style>
  <w:style w:type="paragraph" w:styleId="Index2">
    <w:name w:val="index 2"/>
    <w:basedOn w:val="Normal"/>
    <w:next w:val="Normal"/>
    <w:autoRedefine/>
    <w:uiPriority w:val="99"/>
    <w:semiHidden/>
    <w:unhideWhenUsed/>
    <w:rsid w:val="00174EBF"/>
    <w:pPr>
      <w:spacing w:after="0" w:line="240" w:lineRule="auto"/>
      <w:ind w:left="440" w:hanging="220"/>
    </w:pPr>
  </w:style>
  <w:style w:type="paragraph" w:styleId="Index3">
    <w:name w:val="index 3"/>
    <w:basedOn w:val="Normal"/>
    <w:next w:val="Normal"/>
    <w:autoRedefine/>
    <w:uiPriority w:val="99"/>
    <w:semiHidden/>
    <w:unhideWhenUsed/>
    <w:rsid w:val="00174EBF"/>
    <w:pPr>
      <w:spacing w:after="0" w:line="240" w:lineRule="auto"/>
      <w:ind w:left="660" w:hanging="220"/>
    </w:pPr>
  </w:style>
  <w:style w:type="paragraph" w:styleId="Index4">
    <w:name w:val="index 4"/>
    <w:basedOn w:val="Normal"/>
    <w:next w:val="Normal"/>
    <w:autoRedefine/>
    <w:uiPriority w:val="99"/>
    <w:semiHidden/>
    <w:unhideWhenUsed/>
    <w:rsid w:val="00174EBF"/>
    <w:pPr>
      <w:spacing w:after="0" w:line="240" w:lineRule="auto"/>
      <w:ind w:left="880" w:hanging="220"/>
    </w:pPr>
  </w:style>
  <w:style w:type="paragraph" w:styleId="Index5">
    <w:name w:val="index 5"/>
    <w:basedOn w:val="Normal"/>
    <w:next w:val="Normal"/>
    <w:autoRedefine/>
    <w:uiPriority w:val="99"/>
    <w:semiHidden/>
    <w:unhideWhenUsed/>
    <w:rsid w:val="00174EBF"/>
    <w:pPr>
      <w:spacing w:after="0" w:line="240" w:lineRule="auto"/>
      <w:ind w:left="1100" w:hanging="220"/>
    </w:pPr>
  </w:style>
  <w:style w:type="paragraph" w:styleId="Index6">
    <w:name w:val="index 6"/>
    <w:basedOn w:val="Normal"/>
    <w:next w:val="Normal"/>
    <w:autoRedefine/>
    <w:uiPriority w:val="99"/>
    <w:semiHidden/>
    <w:unhideWhenUsed/>
    <w:rsid w:val="00174EBF"/>
    <w:pPr>
      <w:spacing w:after="0" w:line="240" w:lineRule="auto"/>
      <w:ind w:left="1320" w:hanging="220"/>
    </w:pPr>
  </w:style>
  <w:style w:type="paragraph" w:styleId="Index7">
    <w:name w:val="index 7"/>
    <w:basedOn w:val="Normal"/>
    <w:next w:val="Normal"/>
    <w:autoRedefine/>
    <w:uiPriority w:val="99"/>
    <w:semiHidden/>
    <w:unhideWhenUsed/>
    <w:rsid w:val="00174EBF"/>
    <w:pPr>
      <w:spacing w:after="0" w:line="240" w:lineRule="auto"/>
      <w:ind w:left="1540" w:hanging="220"/>
    </w:pPr>
  </w:style>
  <w:style w:type="paragraph" w:styleId="Index8">
    <w:name w:val="index 8"/>
    <w:basedOn w:val="Normal"/>
    <w:next w:val="Normal"/>
    <w:autoRedefine/>
    <w:uiPriority w:val="99"/>
    <w:semiHidden/>
    <w:unhideWhenUsed/>
    <w:rsid w:val="00174EBF"/>
    <w:pPr>
      <w:spacing w:after="0" w:line="240" w:lineRule="auto"/>
      <w:ind w:left="1760" w:hanging="220"/>
    </w:pPr>
  </w:style>
  <w:style w:type="paragraph" w:styleId="Index9">
    <w:name w:val="index 9"/>
    <w:basedOn w:val="Normal"/>
    <w:next w:val="Normal"/>
    <w:autoRedefine/>
    <w:uiPriority w:val="99"/>
    <w:semiHidden/>
    <w:unhideWhenUsed/>
    <w:rsid w:val="00174EBF"/>
    <w:pPr>
      <w:spacing w:after="0" w:line="240" w:lineRule="auto"/>
      <w:ind w:left="1980" w:hanging="220"/>
    </w:pPr>
  </w:style>
  <w:style w:type="paragraph" w:styleId="IndexHeading">
    <w:name w:val="index heading"/>
    <w:basedOn w:val="Normal"/>
    <w:next w:val="Index1"/>
    <w:uiPriority w:val="99"/>
    <w:semiHidden/>
    <w:unhideWhenUsed/>
    <w:rsid w:val="00174E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4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4EBF"/>
    <w:rPr>
      <w:i/>
      <w:iCs/>
      <w:color w:val="4472C4" w:themeColor="accent1"/>
    </w:rPr>
  </w:style>
  <w:style w:type="paragraph" w:styleId="List">
    <w:name w:val="List"/>
    <w:basedOn w:val="Normal"/>
    <w:uiPriority w:val="99"/>
    <w:semiHidden/>
    <w:unhideWhenUsed/>
    <w:rsid w:val="00174EBF"/>
    <w:pPr>
      <w:ind w:left="360" w:hanging="360"/>
      <w:contextualSpacing/>
    </w:pPr>
  </w:style>
  <w:style w:type="paragraph" w:styleId="List2">
    <w:name w:val="List 2"/>
    <w:basedOn w:val="Normal"/>
    <w:uiPriority w:val="99"/>
    <w:semiHidden/>
    <w:unhideWhenUsed/>
    <w:rsid w:val="00174EBF"/>
    <w:pPr>
      <w:ind w:left="720" w:hanging="360"/>
      <w:contextualSpacing/>
    </w:pPr>
  </w:style>
  <w:style w:type="paragraph" w:styleId="List3">
    <w:name w:val="List 3"/>
    <w:basedOn w:val="Normal"/>
    <w:uiPriority w:val="99"/>
    <w:semiHidden/>
    <w:unhideWhenUsed/>
    <w:rsid w:val="00174EBF"/>
    <w:pPr>
      <w:ind w:left="1080" w:hanging="360"/>
      <w:contextualSpacing/>
    </w:pPr>
  </w:style>
  <w:style w:type="paragraph" w:styleId="List4">
    <w:name w:val="List 4"/>
    <w:basedOn w:val="Normal"/>
    <w:uiPriority w:val="99"/>
    <w:semiHidden/>
    <w:unhideWhenUsed/>
    <w:rsid w:val="00174EBF"/>
    <w:pPr>
      <w:ind w:left="1440" w:hanging="360"/>
      <w:contextualSpacing/>
    </w:pPr>
  </w:style>
  <w:style w:type="paragraph" w:styleId="List5">
    <w:name w:val="List 5"/>
    <w:basedOn w:val="Normal"/>
    <w:uiPriority w:val="99"/>
    <w:semiHidden/>
    <w:unhideWhenUsed/>
    <w:rsid w:val="00174EBF"/>
    <w:pPr>
      <w:ind w:left="1800" w:hanging="360"/>
      <w:contextualSpacing/>
    </w:pPr>
  </w:style>
  <w:style w:type="paragraph" w:styleId="ListBullet">
    <w:name w:val="List Bullet"/>
    <w:basedOn w:val="Normal"/>
    <w:uiPriority w:val="99"/>
    <w:semiHidden/>
    <w:unhideWhenUsed/>
    <w:rsid w:val="00174EBF"/>
    <w:pPr>
      <w:numPr>
        <w:numId w:val="4"/>
      </w:numPr>
      <w:contextualSpacing/>
    </w:pPr>
  </w:style>
  <w:style w:type="paragraph" w:styleId="ListBullet2">
    <w:name w:val="List Bullet 2"/>
    <w:basedOn w:val="Normal"/>
    <w:uiPriority w:val="99"/>
    <w:semiHidden/>
    <w:unhideWhenUsed/>
    <w:rsid w:val="00174EBF"/>
    <w:pPr>
      <w:numPr>
        <w:numId w:val="5"/>
      </w:numPr>
      <w:contextualSpacing/>
    </w:pPr>
  </w:style>
  <w:style w:type="paragraph" w:styleId="ListBullet3">
    <w:name w:val="List Bullet 3"/>
    <w:basedOn w:val="Normal"/>
    <w:uiPriority w:val="99"/>
    <w:semiHidden/>
    <w:unhideWhenUsed/>
    <w:rsid w:val="00174EBF"/>
    <w:pPr>
      <w:numPr>
        <w:numId w:val="6"/>
      </w:numPr>
      <w:contextualSpacing/>
    </w:pPr>
  </w:style>
  <w:style w:type="paragraph" w:styleId="ListBullet4">
    <w:name w:val="List Bullet 4"/>
    <w:basedOn w:val="Normal"/>
    <w:uiPriority w:val="99"/>
    <w:semiHidden/>
    <w:unhideWhenUsed/>
    <w:rsid w:val="00174EBF"/>
    <w:pPr>
      <w:numPr>
        <w:numId w:val="7"/>
      </w:numPr>
      <w:contextualSpacing/>
    </w:pPr>
  </w:style>
  <w:style w:type="paragraph" w:styleId="ListBullet5">
    <w:name w:val="List Bullet 5"/>
    <w:basedOn w:val="Normal"/>
    <w:uiPriority w:val="99"/>
    <w:semiHidden/>
    <w:unhideWhenUsed/>
    <w:rsid w:val="00174EBF"/>
    <w:pPr>
      <w:numPr>
        <w:numId w:val="8"/>
      </w:numPr>
      <w:contextualSpacing/>
    </w:pPr>
  </w:style>
  <w:style w:type="paragraph" w:styleId="ListContinue">
    <w:name w:val="List Continue"/>
    <w:basedOn w:val="Normal"/>
    <w:uiPriority w:val="99"/>
    <w:semiHidden/>
    <w:unhideWhenUsed/>
    <w:rsid w:val="00174EBF"/>
    <w:pPr>
      <w:spacing w:after="120"/>
      <w:ind w:left="360"/>
      <w:contextualSpacing/>
    </w:pPr>
  </w:style>
  <w:style w:type="paragraph" w:styleId="ListContinue2">
    <w:name w:val="List Continue 2"/>
    <w:basedOn w:val="Normal"/>
    <w:uiPriority w:val="99"/>
    <w:semiHidden/>
    <w:unhideWhenUsed/>
    <w:rsid w:val="00174EBF"/>
    <w:pPr>
      <w:spacing w:after="120"/>
      <w:ind w:left="720"/>
      <w:contextualSpacing/>
    </w:pPr>
  </w:style>
  <w:style w:type="paragraph" w:styleId="ListContinue3">
    <w:name w:val="List Continue 3"/>
    <w:basedOn w:val="Normal"/>
    <w:uiPriority w:val="99"/>
    <w:semiHidden/>
    <w:unhideWhenUsed/>
    <w:rsid w:val="00174EBF"/>
    <w:pPr>
      <w:spacing w:after="120"/>
      <w:ind w:left="1080"/>
      <w:contextualSpacing/>
    </w:pPr>
  </w:style>
  <w:style w:type="paragraph" w:styleId="ListContinue4">
    <w:name w:val="List Continue 4"/>
    <w:basedOn w:val="Normal"/>
    <w:uiPriority w:val="99"/>
    <w:semiHidden/>
    <w:unhideWhenUsed/>
    <w:rsid w:val="00174EBF"/>
    <w:pPr>
      <w:spacing w:after="120"/>
      <w:ind w:left="1440"/>
      <w:contextualSpacing/>
    </w:pPr>
  </w:style>
  <w:style w:type="paragraph" w:styleId="ListContinue5">
    <w:name w:val="List Continue 5"/>
    <w:basedOn w:val="Normal"/>
    <w:uiPriority w:val="99"/>
    <w:semiHidden/>
    <w:unhideWhenUsed/>
    <w:rsid w:val="00174EBF"/>
    <w:pPr>
      <w:spacing w:after="120"/>
      <w:ind w:left="1800"/>
      <w:contextualSpacing/>
    </w:pPr>
  </w:style>
  <w:style w:type="paragraph" w:styleId="ListNumber">
    <w:name w:val="List Number"/>
    <w:basedOn w:val="Normal"/>
    <w:uiPriority w:val="99"/>
    <w:semiHidden/>
    <w:unhideWhenUsed/>
    <w:rsid w:val="00174EBF"/>
    <w:pPr>
      <w:numPr>
        <w:numId w:val="9"/>
      </w:numPr>
      <w:contextualSpacing/>
    </w:pPr>
  </w:style>
  <w:style w:type="paragraph" w:styleId="ListNumber2">
    <w:name w:val="List Number 2"/>
    <w:basedOn w:val="Normal"/>
    <w:uiPriority w:val="99"/>
    <w:semiHidden/>
    <w:unhideWhenUsed/>
    <w:rsid w:val="00174EBF"/>
    <w:pPr>
      <w:numPr>
        <w:numId w:val="10"/>
      </w:numPr>
      <w:contextualSpacing/>
    </w:pPr>
  </w:style>
  <w:style w:type="paragraph" w:styleId="ListNumber3">
    <w:name w:val="List Number 3"/>
    <w:basedOn w:val="Normal"/>
    <w:uiPriority w:val="99"/>
    <w:semiHidden/>
    <w:unhideWhenUsed/>
    <w:rsid w:val="00174EBF"/>
    <w:pPr>
      <w:numPr>
        <w:numId w:val="11"/>
      </w:numPr>
      <w:contextualSpacing/>
    </w:pPr>
  </w:style>
  <w:style w:type="paragraph" w:styleId="ListNumber4">
    <w:name w:val="List Number 4"/>
    <w:basedOn w:val="Normal"/>
    <w:uiPriority w:val="99"/>
    <w:semiHidden/>
    <w:unhideWhenUsed/>
    <w:rsid w:val="00174EBF"/>
    <w:pPr>
      <w:numPr>
        <w:numId w:val="12"/>
      </w:numPr>
      <w:contextualSpacing/>
    </w:pPr>
  </w:style>
  <w:style w:type="paragraph" w:styleId="ListNumber5">
    <w:name w:val="List Number 5"/>
    <w:basedOn w:val="Normal"/>
    <w:uiPriority w:val="99"/>
    <w:semiHidden/>
    <w:unhideWhenUsed/>
    <w:rsid w:val="00174EBF"/>
    <w:pPr>
      <w:numPr>
        <w:numId w:val="13"/>
      </w:numPr>
      <w:contextualSpacing/>
    </w:pPr>
  </w:style>
  <w:style w:type="paragraph" w:styleId="ListParagraph">
    <w:name w:val="List Paragraph"/>
    <w:basedOn w:val="Normal"/>
    <w:uiPriority w:val="34"/>
    <w:qFormat/>
    <w:rsid w:val="00174EBF"/>
    <w:pPr>
      <w:ind w:left="720"/>
      <w:contextualSpacing/>
    </w:pPr>
  </w:style>
  <w:style w:type="paragraph" w:styleId="MacroText">
    <w:name w:val="macro"/>
    <w:link w:val="MacroTextChar"/>
    <w:uiPriority w:val="99"/>
    <w:semiHidden/>
    <w:unhideWhenUsed/>
    <w:rsid w:val="00174E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4EBF"/>
    <w:rPr>
      <w:rFonts w:ascii="Consolas" w:hAnsi="Consolas"/>
      <w:sz w:val="20"/>
      <w:szCs w:val="20"/>
    </w:rPr>
  </w:style>
  <w:style w:type="paragraph" w:styleId="MessageHeader">
    <w:name w:val="Message Header"/>
    <w:basedOn w:val="Normal"/>
    <w:link w:val="MessageHeaderChar"/>
    <w:uiPriority w:val="99"/>
    <w:semiHidden/>
    <w:unhideWhenUsed/>
    <w:rsid w:val="00174E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4EBF"/>
    <w:rPr>
      <w:rFonts w:asciiTheme="majorHAnsi" w:eastAsiaTheme="majorEastAsia" w:hAnsiTheme="majorHAnsi" w:cstheme="majorBidi"/>
      <w:sz w:val="24"/>
      <w:szCs w:val="24"/>
      <w:shd w:val="pct20" w:color="auto" w:fill="auto"/>
    </w:rPr>
  </w:style>
  <w:style w:type="paragraph" w:styleId="NoSpacing">
    <w:name w:val="No Spacing"/>
    <w:uiPriority w:val="1"/>
    <w:qFormat/>
    <w:rsid w:val="00174EBF"/>
    <w:pPr>
      <w:spacing w:after="0" w:line="240" w:lineRule="auto"/>
    </w:pPr>
  </w:style>
  <w:style w:type="paragraph" w:styleId="NormalWeb">
    <w:name w:val="Normal (Web)"/>
    <w:basedOn w:val="Normal"/>
    <w:uiPriority w:val="99"/>
    <w:semiHidden/>
    <w:unhideWhenUsed/>
    <w:rsid w:val="00174EBF"/>
    <w:rPr>
      <w:rFonts w:ascii="Times New Roman" w:hAnsi="Times New Roman" w:cs="Times New Roman"/>
      <w:sz w:val="24"/>
      <w:szCs w:val="24"/>
    </w:rPr>
  </w:style>
  <w:style w:type="paragraph" w:styleId="NormalIndent">
    <w:name w:val="Normal Indent"/>
    <w:basedOn w:val="Normal"/>
    <w:uiPriority w:val="99"/>
    <w:semiHidden/>
    <w:unhideWhenUsed/>
    <w:rsid w:val="00174EBF"/>
    <w:pPr>
      <w:ind w:left="720"/>
    </w:pPr>
  </w:style>
  <w:style w:type="paragraph" w:styleId="NoteHeading">
    <w:name w:val="Note Heading"/>
    <w:basedOn w:val="Normal"/>
    <w:next w:val="Normal"/>
    <w:link w:val="NoteHeadingChar"/>
    <w:uiPriority w:val="99"/>
    <w:semiHidden/>
    <w:unhideWhenUsed/>
    <w:rsid w:val="00174EBF"/>
    <w:pPr>
      <w:spacing w:after="0" w:line="240" w:lineRule="auto"/>
    </w:pPr>
  </w:style>
  <w:style w:type="character" w:customStyle="1" w:styleId="NoteHeadingChar">
    <w:name w:val="Note Heading Char"/>
    <w:basedOn w:val="DefaultParagraphFont"/>
    <w:link w:val="NoteHeading"/>
    <w:uiPriority w:val="99"/>
    <w:semiHidden/>
    <w:rsid w:val="00174EBF"/>
  </w:style>
  <w:style w:type="paragraph" w:styleId="PlainText">
    <w:name w:val="Plain Text"/>
    <w:basedOn w:val="Normal"/>
    <w:link w:val="PlainTextChar"/>
    <w:uiPriority w:val="99"/>
    <w:semiHidden/>
    <w:unhideWhenUsed/>
    <w:rsid w:val="00174E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4EBF"/>
    <w:rPr>
      <w:rFonts w:ascii="Consolas" w:hAnsi="Consolas"/>
      <w:sz w:val="21"/>
      <w:szCs w:val="21"/>
    </w:rPr>
  </w:style>
  <w:style w:type="paragraph" w:styleId="Quote">
    <w:name w:val="Quote"/>
    <w:basedOn w:val="Normal"/>
    <w:next w:val="Normal"/>
    <w:link w:val="QuoteChar"/>
    <w:uiPriority w:val="29"/>
    <w:qFormat/>
    <w:rsid w:val="00174E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4EBF"/>
    <w:rPr>
      <w:i/>
      <w:iCs/>
      <w:color w:val="404040" w:themeColor="text1" w:themeTint="BF"/>
    </w:rPr>
  </w:style>
  <w:style w:type="paragraph" w:styleId="Salutation">
    <w:name w:val="Salutation"/>
    <w:basedOn w:val="Normal"/>
    <w:next w:val="Normal"/>
    <w:link w:val="SalutationChar"/>
    <w:uiPriority w:val="99"/>
    <w:semiHidden/>
    <w:unhideWhenUsed/>
    <w:rsid w:val="00174EBF"/>
  </w:style>
  <w:style w:type="character" w:customStyle="1" w:styleId="SalutationChar">
    <w:name w:val="Salutation Char"/>
    <w:basedOn w:val="DefaultParagraphFont"/>
    <w:link w:val="Salutation"/>
    <w:uiPriority w:val="99"/>
    <w:semiHidden/>
    <w:rsid w:val="00174EBF"/>
  </w:style>
  <w:style w:type="paragraph" w:styleId="Signature">
    <w:name w:val="Signature"/>
    <w:basedOn w:val="Normal"/>
    <w:link w:val="SignatureChar"/>
    <w:uiPriority w:val="99"/>
    <w:semiHidden/>
    <w:unhideWhenUsed/>
    <w:rsid w:val="00174EBF"/>
    <w:pPr>
      <w:spacing w:after="0" w:line="240" w:lineRule="auto"/>
      <w:ind w:left="4320"/>
    </w:pPr>
  </w:style>
  <w:style w:type="character" w:customStyle="1" w:styleId="SignatureChar">
    <w:name w:val="Signature Char"/>
    <w:basedOn w:val="DefaultParagraphFont"/>
    <w:link w:val="Signature"/>
    <w:uiPriority w:val="99"/>
    <w:semiHidden/>
    <w:rsid w:val="00174EBF"/>
  </w:style>
  <w:style w:type="paragraph" w:styleId="Subtitle">
    <w:name w:val="Subtitle"/>
    <w:basedOn w:val="Normal"/>
    <w:next w:val="Normal"/>
    <w:link w:val="SubtitleChar"/>
    <w:uiPriority w:val="11"/>
    <w:qFormat/>
    <w:rsid w:val="00174E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4EB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4EBF"/>
    <w:pPr>
      <w:spacing w:after="0"/>
      <w:ind w:left="220" w:hanging="220"/>
    </w:pPr>
  </w:style>
  <w:style w:type="paragraph" w:styleId="TableofFigures">
    <w:name w:val="table of figures"/>
    <w:basedOn w:val="Normal"/>
    <w:next w:val="Normal"/>
    <w:uiPriority w:val="99"/>
    <w:semiHidden/>
    <w:unhideWhenUsed/>
    <w:rsid w:val="00174EBF"/>
    <w:pPr>
      <w:spacing w:after="0"/>
    </w:pPr>
  </w:style>
  <w:style w:type="paragraph" w:styleId="Title">
    <w:name w:val="Title"/>
    <w:basedOn w:val="Normal"/>
    <w:next w:val="Normal"/>
    <w:link w:val="TitleChar"/>
    <w:uiPriority w:val="10"/>
    <w:qFormat/>
    <w:rsid w:val="00174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EB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74E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4EBF"/>
    <w:pPr>
      <w:spacing w:after="100"/>
    </w:pPr>
  </w:style>
  <w:style w:type="paragraph" w:styleId="TOC2">
    <w:name w:val="toc 2"/>
    <w:basedOn w:val="Normal"/>
    <w:next w:val="Normal"/>
    <w:autoRedefine/>
    <w:uiPriority w:val="39"/>
    <w:semiHidden/>
    <w:unhideWhenUsed/>
    <w:rsid w:val="00174EBF"/>
    <w:pPr>
      <w:spacing w:after="100"/>
      <w:ind w:left="220"/>
    </w:pPr>
  </w:style>
  <w:style w:type="paragraph" w:styleId="TOC3">
    <w:name w:val="toc 3"/>
    <w:basedOn w:val="Normal"/>
    <w:next w:val="Normal"/>
    <w:autoRedefine/>
    <w:uiPriority w:val="39"/>
    <w:semiHidden/>
    <w:unhideWhenUsed/>
    <w:rsid w:val="00174EBF"/>
    <w:pPr>
      <w:spacing w:after="100"/>
      <w:ind w:left="440"/>
    </w:pPr>
  </w:style>
  <w:style w:type="paragraph" w:styleId="TOC4">
    <w:name w:val="toc 4"/>
    <w:basedOn w:val="Normal"/>
    <w:next w:val="Normal"/>
    <w:autoRedefine/>
    <w:uiPriority w:val="39"/>
    <w:semiHidden/>
    <w:unhideWhenUsed/>
    <w:rsid w:val="00174EBF"/>
    <w:pPr>
      <w:spacing w:after="100"/>
      <w:ind w:left="660"/>
    </w:pPr>
  </w:style>
  <w:style w:type="paragraph" w:styleId="TOC5">
    <w:name w:val="toc 5"/>
    <w:basedOn w:val="Normal"/>
    <w:next w:val="Normal"/>
    <w:autoRedefine/>
    <w:uiPriority w:val="39"/>
    <w:semiHidden/>
    <w:unhideWhenUsed/>
    <w:rsid w:val="00174EBF"/>
    <w:pPr>
      <w:spacing w:after="100"/>
      <w:ind w:left="880"/>
    </w:pPr>
  </w:style>
  <w:style w:type="paragraph" w:styleId="TOC6">
    <w:name w:val="toc 6"/>
    <w:basedOn w:val="Normal"/>
    <w:next w:val="Normal"/>
    <w:autoRedefine/>
    <w:uiPriority w:val="39"/>
    <w:semiHidden/>
    <w:unhideWhenUsed/>
    <w:rsid w:val="00174EBF"/>
    <w:pPr>
      <w:spacing w:after="100"/>
      <w:ind w:left="1100"/>
    </w:pPr>
  </w:style>
  <w:style w:type="paragraph" w:styleId="TOC7">
    <w:name w:val="toc 7"/>
    <w:basedOn w:val="Normal"/>
    <w:next w:val="Normal"/>
    <w:autoRedefine/>
    <w:uiPriority w:val="39"/>
    <w:semiHidden/>
    <w:unhideWhenUsed/>
    <w:rsid w:val="00174EBF"/>
    <w:pPr>
      <w:spacing w:after="100"/>
      <w:ind w:left="1320"/>
    </w:pPr>
  </w:style>
  <w:style w:type="paragraph" w:styleId="TOC8">
    <w:name w:val="toc 8"/>
    <w:basedOn w:val="Normal"/>
    <w:next w:val="Normal"/>
    <w:autoRedefine/>
    <w:uiPriority w:val="39"/>
    <w:semiHidden/>
    <w:unhideWhenUsed/>
    <w:rsid w:val="00174EBF"/>
    <w:pPr>
      <w:spacing w:after="100"/>
      <w:ind w:left="1540"/>
    </w:pPr>
  </w:style>
  <w:style w:type="paragraph" w:styleId="TOC9">
    <w:name w:val="toc 9"/>
    <w:basedOn w:val="Normal"/>
    <w:next w:val="Normal"/>
    <w:autoRedefine/>
    <w:uiPriority w:val="39"/>
    <w:semiHidden/>
    <w:unhideWhenUsed/>
    <w:rsid w:val="00174EBF"/>
    <w:pPr>
      <w:spacing w:after="100"/>
      <w:ind w:left="1760"/>
    </w:pPr>
  </w:style>
  <w:style w:type="paragraph" w:styleId="TOCHeading">
    <w:name w:val="TOC Heading"/>
    <w:basedOn w:val="Heading1"/>
    <w:next w:val="Normal"/>
    <w:uiPriority w:val="39"/>
    <w:semiHidden/>
    <w:unhideWhenUsed/>
    <w:qFormat/>
    <w:rsid w:val="00174EBF"/>
    <w:pPr>
      <w:keepNext/>
      <w:keepLines/>
      <w:numPr>
        <w:numId w:val="0"/>
      </w:numPr>
      <w:spacing w:after="0" w:line="259" w:lineRule="auto"/>
      <w:jc w:val="left"/>
      <w:outlineLvl w:val="9"/>
    </w:pPr>
    <w:rPr>
      <w:rFonts w:asciiTheme="majorHAnsi" w:hAnsiTheme="majorHAnsi" w:cstheme="majorBid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downlo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Tracy</dc:creator>
  <cp:keywords/>
  <dc:description/>
  <cp:lastModifiedBy>Kevin Blanchard</cp:lastModifiedBy>
  <cp:revision>3</cp:revision>
  <dcterms:created xsi:type="dcterms:W3CDTF">2021-03-02T16:06:00Z</dcterms:created>
  <dcterms:modified xsi:type="dcterms:W3CDTF">2021-03-02T16:29:00Z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3590527v.1</vt:lpwstr>
  </property>
</Properties>
</file>